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59C4C" w14:textId="77777777" w:rsidR="00AE62A3" w:rsidRPr="00E71DA3" w:rsidRDefault="00AE62A3" w:rsidP="00E71DA3">
      <w:pPr>
        <w:pStyle w:val="Nzev"/>
        <w:spacing w:before="120" w:after="120" w:line="240" w:lineRule="auto"/>
        <w:rPr>
          <w:rFonts w:ascii="Calibri" w:hAnsi="Calibri" w:cs="Calibri"/>
          <w:b w:val="0"/>
          <w:sz w:val="24"/>
          <w:szCs w:val="24"/>
        </w:rPr>
      </w:pPr>
      <w:r w:rsidRPr="0035601B">
        <w:rPr>
          <w:rFonts w:ascii="Calibri" w:hAnsi="Calibri" w:cs="Calibri"/>
          <w:b w:val="0"/>
          <w:sz w:val="24"/>
          <w:szCs w:val="24"/>
        </w:rPr>
        <w:t>„</w:t>
      </w:r>
      <w:r w:rsidR="00346D8A" w:rsidRPr="0035601B">
        <w:rPr>
          <w:rFonts w:ascii="Calibri" w:hAnsi="Calibri" w:cs="Calibri"/>
          <w:b w:val="0"/>
          <w:sz w:val="24"/>
          <w:szCs w:val="24"/>
        </w:rPr>
        <w:t xml:space="preserve">Transformace </w:t>
      </w:r>
      <w:r w:rsidR="00F75BAF">
        <w:rPr>
          <w:rFonts w:ascii="Calibri" w:hAnsi="Calibri" w:cs="Calibri"/>
          <w:b w:val="0"/>
          <w:sz w:val="24"/>
          <w:szCs w:val="24"/>
        </w:rPr>
        <w:t>CSS</w:t>
      </w:r>
      <w:r w:rsidR="00346D8A" w:rsidRPr="0035601B">
        <w:rPr>
          <w:rFonts w:ascii="Calibri" w:hAnsi="Calibri" w:cs="Calibri"/>
          <w:b w:val="0"/>
          <w:sz w:val="24"/>
          <w:szCs w:val="24"/>
        </w:rPr>
        <w:t xml:space="preserve"> Stod I</w:t>
      </w:r>
      <w:r w:rsidR="00326293">
        <w:rPr>
          <w:rFonts w:ascii="Calibri" w:hAnsi="Calibri" w:cs="Calibri"/>
          <w:b w:val="0"/>
          <w:sz w:val="24"/>
          <w:szCs w:val="24"/>
        </w:rPr>
        <w:t>I</w:t>
      </w:r>
      <w:r w:rsidR="007857A3">
        <w:rPr>
          <w:rFonts w:ascii="Calibri" w:hAnsi="Calibri" w:cs="Calibri"/>
          <w:b w:val="0"/>
          <w:sz w:val="24"/>
          <w:szCs w:val="24"/>
        </w:rPr>
        <w:t>I. etapa</w:t>
      </w:r>
      <w:r w:rsidR="00047EE5" w:rsidRPr="0035601B">
        <w:rPr>
          <w:rFonts w:ascii="Calibri" w:hAnsi="Calibri" w:cs="Calibri"/>
          <w:b w:val="0"/>
          <w:sz w:val="24"/>
          <w:szCs w:val="24"/>
        </w:rPr>
        <w:t xml:space="preserve">“ – příloha č. </w:t>
      </w:r>
      <w:r w:rsidR="00346D8A" w:rsidRPr="0035601B">
        <w:rPr>
          <w:rFonts w:ascii="Calibri" w:hAnsi="Calibri" w:cs="Calibri"/>
          <w:b w:val="0"/>
          <w:sz w:val="24"/>
          <w:szCs w:val="24"/>
        </w:rPr>
        <w:t xml:space="preserve">4 </w:t>
      </w:r>
      <w:r w:rsidR="00047EE5" w:rsidRPr="0035601B">
        <w:rPr>
          <w:rFonts w:ascii="Calibri" w:hAnsi="Calibri" w:cs="Calibri"/>
          <w:b w:val="0"/>
          <w:sz w:val="24"/>
          <w:szCs w:val="24"/>
        </w:rPr>
        <w:t>ZD</w:t>
      </w:r>
    </w:p>
    <w:p w14:paraId="2EF9B5E6" w14:textId="77777777" w:rsidR="009152A8" w:rsidRPr="0035601B" w:rsidRDefault="00AF0E95" w:rsidP="00E71DA3">
      <w:pPr>
        <w:spacing w:before="240" w:after="240"/>
        <w:jc w:val="center"/>
        <w:rPr>
          <w:rFonts w:ascii="Calibri" w:hAnsi="Calibri" w:cs="Calibri"/>
          <w:b/>
          <w:bCs/>
          <w:sz w:val="24"/>
          <w:szCs w:val="24"/>
        </w:rPr>
      </w:pPr>
      <w:r w:rsidRPr="0035601B">
        <w:rPr>
          <w:rFonts w:ascii="Calibri" w:hAnsi="Calibri" w:cs="Calibri"/>
          <w:b/>
          <w:bCs/>
          <w:sz w:val="24"/>
          <w:szCs w:val="24"/>
        </w:rPr>
        <w:t xml:space="preserve">NÁVRH </w:t>
      </w:r>
      <w:r w:rsidR="009152A8" w:rsidRPr="0035601B">
        <w:rPr>
          <w:rFonts w:ascii="Calibri" w:hAnsi="Calibri" w:cs="Calibri"/>
          <w:b/>
          <w:bCs/>
          <w:sz w:val="24"/>
          <w:szCs w:val="24"/>
        </w:rPr>
        <w:t>SMLOUV</w:t>
      </w:r>
      <w:r w:rsidRPr="0035601B">
        <w:rPr>
          <w:rFonts w:ascii="Calibri" w:hAnsi="Calibri" w:cs="Calibri"/>
          <w:b/>
          <w:bCs/>
          <w:sz w:val="24"/>
          <w:szCs w:val="24"/>
        </w:rPr>
        <w:t>Y</w:t>
      </w:r>
      <w:r w:rsidR="009152A8" w:rsidRPr="0035601B">
        <w:rPr>
          <w:rFonts w:ascii="Calibri" w:hAnsi="Calibri" w:cs="Calibri"/>
          <w:b/>
          <w:bCs/>
          <w:sz w:val="24"/>
          <w:szCs w:val="24"/>
        </w:rPr>
        <w:t xml:space="preserve"> O DÍLO</w:t>
      </w:r>
    </w:p>
    <w:p w14:paraId="3CC40B6D" w14:textId="77777777" w:rsidR="009152A8" w:rsidRPr="0035601B" w:rsidRDefault="009152A8" w:rsidP="00E71DA3">
      <w:pPr>
        <w:spacing w:before="120" w:after="120"/>
        <w:jc w:val="center"/>
        <w:rPr>
          <w:rFonts w:ascii="Calibri" w:hAnsi="Calibri" w:cs="Calibri"/>
          <w:bCs/>
          <w:sz w:val="24"/>
          <w:szCs w:val="24"/>
        </w:rPr>
      </w:pPr>
      <w:r w:rsidRPr="0035601B">
        <w:rPr>
          <w:rFonts w:ascii="Calibri" w:hAnsi="Calibri" w:cs="Calibri"/>
          <w:bCs/>
          <w:sz w:val="24"/>
          <w:szCs w:val="24"/>
        </w:rPr>
        <w:t>uzavřen</w:t>
      </w:r>
      <w:r w:rsidR="00582022" w:rsidRPr="0035601B">
        <w:rPr>
          <w:rFonts w:ascii="Calibri" w:hAnsi="Calibri" w:cs="Calibri"/>
          <w:bCs/>
          <w:sz w:val="24"/>
          <w:szCs w:val="24"/>
        </w:rPr>
        <w:t>é</w:t>
      </w:r>
      <w:r w:rsidRPr="0035601B">
        <w:rPr>
          <w:rFonts w:ascii="Calibri" w:hAnsi="Calibri" w:cs="Calibri"/>
          <w:bCs/>
          <w:sz w:val="24"/>
          <w:szCs w:val="24"/>
        </w:rPr>
        <w:t xml:space="preserve"> </w:t>
      </w:r>
      <w:r w:rsidR="00047EE5" w:rsidRPr="0035601B">
        <w:rPr>
          <w:rFonts w:ascii="Calibri" w:hAnsi="Calibri" w:cs="Calibri"/>
          <w:bCs/>
          <w:sz w:val="24"/>
          <w:szCs w:val="24"/>
        </w:rPr>
        <w:t xml:space="preserve">podle právního řádu České republiky v souladu s ustanovením § 2586 a násl. </w:t>
      </w:r>
      <w:r w:rsidRPr="0035601B">
        <w:rPr>
          <w:rFonts w:ascii="Calibri" w:hAnsi="Calibri" w:cs="Calibri"/>
          <w:bCs/>
          <w:sz w:val="24"/>
          <w:szCs w:val="24"/>
        </w:rPr>
        <w:t>zákona č.</w:t>
      </w:r>
      <w:r w:rsidR="00047EE5" w:rsidRPr="0035601B">
        <w:rPr>
          <w:rFonts w:ascii="Calibri" w:hAnsi="Calibri" w:cs="Calibri"/>
          <w:bCs/>
          <w:sz w:val="24"/>
          <w:szCs w:val="24"/>
        </w:rPr>
        <w:t xml:space="preserve"> 89</w:t>
      </w:r>
      <w:r w:rsidRPr="0035601B">
        <w:rPr>
          <w:rFonts w:ascii="Calibri" w:hAnsi="Calibri" w:cs="Calibri"/>
          <w:bCs/>
          <w:sz w:val="24"/>
          <w:szCs w:val="24"/>
        </w:rPr>
        <w:t>/</w:t>
      </w:r>
      <w:r w:rsidR="00047EE5" w:rsidRPr="0035601B">
        <w:rPr>
          <w:rFonts w:ascii="Calibri" w:hAnsi="Calibri" w:cs="Calibri"/>
          <w:bCs/>
          <w:sz w:val="24"/>
          <w:szCs w:val="24"/>
        </w:rPr>
        <w:t>2012</w:t>
      </w:r>
      <w:r w:rsidRPr="0035601B">
        <w:rPr>
          <w:rFonts w:ascii="Calibri" w:hAnsi="Calibri" w:cs="Calibri"/>
          <w:bCs/>
          <w:sz w:val="24"/>
          <w:szCs w:val="24"/>
        </w:rPr>
        <w:t xml:space="preserve"> Sb.,</w:t>
      </w:r>
      <w:r w:rsidR="00047EE5" w:rsidRPr="0035601B">
        <w:rPr>
          <w:rFonts w:ascii="Calibri" w:hAnsi="Calibri" w:cs="Calibri"/>
          <w:bCs/>
          <w:sz w:val="24"/>
          <w:szCs w:val="24"/>
        </w:rPr>
        <w:t xml:space="preserve"> </w:t>
      </w:r>
      <w:r w:rsidR="00B32DD3">
        <w:rPr>
          <w:rFonts w:ascii="Calibri" w:hAnsi="Calibri" w:cs="Calibri"/>
          <w:bCs/>
          <w:sz w:val="24"/>
          <w:szCs w:val="24"/>
        </w:rPr>
        <w:t>o</w:t>
      </w:r>
      <w:r w:rsidR="00047EE5" w:rsidRPr="0035601B">
        <w:rPr>
          <w:rFonts w:ascii="Calibri" w:hAnsi="Calibri" w:cs="Calibri"/>
          <w:bCs/>
          <w:sz w:val="24"/>
          <w:szCs w:val="24"/>
        </w:rPr>
        <w:t>bčanský zákoník (dále též jako „Občanský zákoník“) mezi</w:t>
      </w:r>
      <w:r w:rsidR="00582022" w:rsidRPr="0035601B">
        <w:rPr>
          <w:rFonts w:ascii="Calibri" w:hAnsi="Calibri" w:cs="Calibri"/>
          <w:bCs/>
          <w:sz w:val="24"/>
          <w:szCs w:val="24"/>
        </w:rPr>
        <w:t xml:space="preserve"> smluvními stranami</w:t>
      </w:r>
      <w:r w:rsidR="00047EE5" w:rsidRPr="0035601B">
        <w:rPr>
          <w:rFonts w:ascii="Calibri" w:hAnsi="Calibri" w:cs="Calibri"/>
          <w:bCs/>
          <w:sz w:val="24"/>
          <w:szCs w:val="24"/>
        </w:rPr>
        <w:t>:</w:t>
      </w:r>
    </w:p>
    <w:p w14:paraId="47F72A64" w14:textId="77777777" w:rsidR="00582022" w:rsidRPr="0035601B" w:rsidRDefault="009152A8" w:rsidP="00E71DA3">
      <w:pPr>
        <w:suppressAutoHyphens w:val="0"/>
        <w:spacing w:before="120" w:after="120"/>
        <w:jc w:val="center"/>
        <w:rPr>
          <w:rFonts w:ascii="Calibri" w:hAnsi="Calibri" w:cs="Calibri"/>
          <w:b/>
          <w:bCs/>
          <w:iCs/>
          <w:sz w:val="24"/>
          <w:szCs w:val="24"/>
          <w:u w:val="single"/>
          <w:lang w:eastAsia="cs-CZ"/>
        </w:rPr>
      </w:pPr>
      <w:r w:rsidRPr="0035601B">
        <w:rPr>
          <w:rFonts w:ascii="Calibri" w:hAnsi="Calibri" w:cs="Calibri"/>
          <w:b/>
          <w:bCs/>
          <w:iCs/>
          <w:sz w:val="24"/>
          <w:szCs w:val="24"/>
          <w:u w:val="single"/>
          <w:lang w:eastAsia="cs-CZ"/>
        </w:rPr>
        <w:t xml:space="preserve">I. </w:t>
      </w:r>
    </w:p>
    <w:p w14:paraId="70221757" w14:textId="77777777" w:rsidR="005417C5" w:rsidRPr="0035601B" w:rsidRDefault="005417C5" w:rsidP="00E71DA3">
      <w:pPr>
        <w:tabs>
          <w:tab w:val="center" w:pos="4536"/>
          <w:tab w:val="right" w:pos="9072"/>
        </w:tabs>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66E65CB7" w14:textId="77777777" w:rsidR="00326293" w:rsidRPr="00326293" w:rsidRDefault="00C42838" w:rsidP="00326293">
      <w:pPr>
        <w:pStyle w:val="Styl"/>
        <w:spacing w:before="120" w:after="120"/>
        <w:ind w:left="2832" w:right="45" w:hanging="2124"/>
        <w:contextualSpacing/>
        <w:rPr>
          <w:rFonts w:ascii="Calibri" w:hAnsi="Calibri" w:cs="Calibri"/>
          <w:b/>
        </w:rPr>
      </w:pPr>
      <w:r w:rsidRPr="0035601B">
        <w:rPr>
          <w:rFonts w:ascii="Calibri" w:hAnsi="Calibri" w:cs="Calibri"/>
          <w:b/>
        </w:rPr>
        <w:t>Objednatel:</w:t>
      </w:r>
      <w:r w:rsidRPr="0035601B">
        <w:rPr>
          <w:rFonts w:ascii="Calibri" w:hAnsi="Calibri" w:cs="Calibri"/>
        </w:rPr>
        <w:t xml:space="preserve"> </w:t>
      </w:r>
      <w:r w:rsidRPr="0035601B">
        <w:rPr>
          <w:rFonts w:ascii="Calibri" w:hAnsi="Calibri" w:cs="Calibri"/>
        </w:rPr>
        <w:tab/>
      </w:r>
      <w:r w:rsidR="00326293" w:rsidRPr="00326293">
        <w:rPr>
          <w:rFonts w:ascii="Calibri" w:hAnsi="Calibri" w:cs="Calibri"/>
          <w:b/>
        </w:rPr>
        <w:t>Centrum sociálních služeb Stod, příspěvková organizace</w:t>
      </w:r>
    </w:p>
    <w:p w14:paraId="2E7FB8EA" w14:textId="77777777" w:rsidR="00C42838" w:rsidRPr="0035601B" w:rsidRDefault="00C42838" w:rsidP="00326293">
      <w:pPr>
        <w:pStyle w:val="Styl"/>
        <w:spacing w:before="120" w:after="120"/>
        <w:ind w:left="2832" w:right="45" w:hanging="2124"/>
        <w:contextualSpacing/>
        <w:rPr>
          <w:rFonts w:ascii="Calibri" w:hAnsi="Calibri" w:cs="Calibri"/>
        </w:rPr>
      </w:pPr>
      <w:r w:rsidRPr="0035601B">
        <w:rPr>
          <w:rFonts w:ascii="Calibri" w:hAnsi="Calibri" w:cs="Calibri"/>
        </w:rPr>
        <w:t>Sídlo:</w:t>
      </w:r>
      <w:r w:rsidRPr="0035601B">
        <w:rPr>
          <w:rFonts w:ascii="Calibri" w:hAnsi="Calibri" w:cs="Calibri"/>
        </w:rPr>
        <w:tab/>
      </w:r>
      <w:r w:rsidR="00326293">
        <w:rPr>
          <w:rFonts w:ascii="Calibri" w:hAnsi="Calibri" w:cs="Calibri"/>
        </w:rPr>
        <w:t>u</w:t>
      </w:r>
      <w:r w:rsidR="00326293" w:rsidRPr="00326293">
        <w:rPr>
          <w:rFonts w:ascii="Calibri" w:hAnsi="Calibri" w:cs="Calibri"/>
        </w:rPr>
        <w:t>lice 28. října 377</w:t>
      </w:r>
      <w:r w:rsidRPr="0035601B">
        <w:rPr>
          <w:rFonts w:ascii="Calibri" w:hAnsi="Calibri" w:cs="Calibri"/>
        </w:rPr>
        <w:t>, 3</w:t>
      </w:r>
      <w:r w:rsidR="00326293">
        <w:rPr>
          <w:rFonts w:ascii="Calibri" w:hAnsi="Calibri" w:cs="Calibri"/>
        </w:rPr>
        <w:t xml:space="preserve">31 </w:t>
      </w:r>
      <w:r w:rsidRPr="0035601B">
        <w:rPr>
          <w:rFonts w:ascii="Calibri" w:hAnsi="Calibri" w:cs="Calibri"/>
        </w:rPr>
        <w:t xml:space="preserve">01 </w:t>
      </w:r>
      <w:r w:rsidR="00326293">
        <w:rPr>
          <w:rFonts w:ascii="Calibri" w:hAnsi="Calibri" w:cs="Calibri"/>
        </w:rPr>
        <w:t>Stod</w:t>
      </w:r>
    </w:p>
    <w:p w14:paraId="74E5BA14" w14:textId="77777777" w:rsidR="00C42838" w:rsidRPr="0035601B" w:rsidRDefault="00C42838" w:rsidP="00E71DA3">
      <w:pPr>
        <w:suppressAutoHyphens w:val="0"/>
        <w:spacing w:before="120" w:after="120"/>
        <w:ind w:left="2835" w:hanging="2126"/>
        <w:contextualSpacing/>
        <w:jc w:val="left"/>
        <w:rPr>
          <w:rFonts w:ascii="Calibri" w:hAnsi="Calibri" w:cs="Calibri"/>
          <w:sz w:val="24"/>
          <w:szCs w:val="24"/>
          <w:lang w:eastAsia="cs-CZ"/>
        </w:rPr>
      </w:pPr>
      <w:r w:rsidRPr="0035601B">
        <w:rPr>
          <w:rFonts w:ascii="Calibri" w:hAnsi="Calibri" w:cs="Calibri"/>
          <w:sz w:val="24"/>
          <w:szCs w:val="24"/>
          <w:lang w:eastAsia="cs-CZ"/>
        </w:rPr>
        <w:t>IČO:</w:t>
      </w:r>
      <w:r w:rsidRPr="0035601B">
        <w:rPr>
          <w:rFonts w:ascii="Calibri" w:hAnsi="Calibri" w:cs="Calibri"/>
          <w:sz w:val="24"/>
          <w:szCs w:val="24"/>
          <w:lang w:eastAsia="cs-CZ"/>
        </w:rPr>
        <w:tab/>
      </w:r>
      <w:r w:rsidR="00326293" w:rsidRPr="00326293">
        <w:rPr>
          <w:rFonts w:ascii="Calibri" w:hAnsi="Calibri" w:cs="Calibri"/>
          <w:sz w:val="24"/>
          <w:szCs w:val="24"/>
          <w:lang w:eastAsia="cs-CZ"/>
        </w:rPr>
        <w:t>48333841</w:t>
      </w:r>
    </w:p>
    <w:p w14:paraId="2C207FA3" w14:textId="77777777" w:rsidR="00C42838" w:rsidRPr="0035601B" w:rsidRDefault="00C42838" w:rsidP="00326293">
      <w:pPr>
        <w:suppressAutoHyphens w:val="0"/>
        <w:spacing w:before="120" w:after="120"/>
        <w:ind w:left="2835" w:hanging="2126"/>
        <w:contextualSpacing/>
        <w:jc w:val="left"/>
        <w:rPr>
          <w:rFonts w:ascii="Calibri" w:hAnsi="Calibri" w:cs="Calibri"/>
          <w:sz w:val="24"/>
          <w:szCs w:val="24"/>
          <w:lang w:eastAsia="cs-CZ"/>
        </w:rPr>
      </w:pPr>
      <w:r w:rsidRPr="0035601B">
        <w:rPr>
          <w:rFonts w:ascii="Calibri" w:hAnsi="Calibri" w:cs="Calibri"/>
          <w:sz w:val="24"/>
          <w:szCs w:val="24"/>
          <w:lang w:eastAsia="cs-CZ"/>
        </w:rPr>
        <w:t>DIČ:</w:t>
      </w:r>
      <w:r w:rsidRPr="0035601B">
        <w:rPr>
          <w:rFonts w:ascii="Calibri" w:hAnsi="Calibri" w:cs="Calibri"/>
          <w:sz w:val="24"/>
          <w:szCs w:val="24"/>
          <w:lang w:eastAsia="cs-CZ"/>
        </w:rPr>
        <w:tab/>
        <w:t>CZ</w:t>
      </w:r>
      <w:r w:rsidR="00326293" w:rsidRPr="00326293">
        <w:rPr>
          <w:rFonts w:ascii="Calibri" w:hAnsi="Calibri" w:cs="Calibri"/>
          <w:sz w:val="24"/>
          <w:szCs w:val="24"/>
          <w:lang w:eastAsia="cs-CZ"/>
        </w:rPr>
        <w:t>48333841</w:t>
      </w:r>
    </w:p>
    <w:p w14:paraId="75CD591E" w14:textId="77777777" w:rsidR="00F42438" w:rsidRPr="0035601B" w:rsidRDefault="00C42838" w:rsidP="00E71DA3">
      <w:pPr>
        <w:suppressAutoHyphens w:val="0"/>
        <w:spacing w:before="120" w:after="120"/>
        <w:ind w:left="2835" w:hanging="2126"/>
        <w:jc w:val="left"/>
        <w:rPr>
          <w:rFonts w:ascii="Calibri" w:hAnsi="Calibri" w:cs="Calibri"/>
          <w:sz w:val="24"/>
          <w:szCs w:val="24"/>
          <w:lang w:eastAsia="cs-CZ"/>
        </w:rPr>
      </w:pPr>
      <w:r w:rsidRPr="0035601B">
        <w:rPr>
          <w:rFonts w:ascii="Calibri" w:hAnsi="Calibri" w:cs="Calibri"/>
          <w:sz w:val="24"/>
          <w:szCs w:val="24"/>
          <w:lang w:eastAsia="cs-CZ"/>
        </w:rPr>
        <w:t>Osoba oprávněná jednat ve věcech smluvních:</w:t>
      </w:r>
      <w:r w:rsidRPr="0035601B">
        <w:rPr>
          <w:rFonts w:ascii="Calibri" w:hAnsi="Calibri" w:cs="Calibri"/>
          <w:sz w:val="24"/>
          <w:szCs w:val="24"/>
          <w:lang w:eastAsia="cs-CZ"/>
        </w:rPr>
        <w:tab/>
      </w:r>
    </w:p>
    <w:p w14:paraId="61E0C9FC" w14:textId="77777777" w:rsidR="00C42838" w:rsidRPr="0035601B" w:rsidRDefault="00326293" w:rsidP="00E71DA3">
      <w:pPr>
        <w:suppressAutoHyphens w:val="0"/>
        <w:spacing w:before="120" w:after="120"/>
        <w:ind w:left="2835"/>
        <w:jc w:val="left"/>
        <w:rPr>
          <w:rFonts w:ascii="Calibri" w:hAnsi="Calibri" w:cs="Calibri"/>
          <w:sz w:val="24"/>
          <w:szCs w:val="24"/>
          <w:lang w:eastAsia="cs-CZ"/>
        </w:rPr>
      </w:pPr>
      <w:r w:rsidRPr="00326293">
        <w:rPr>
          <w:rFonts w:ascii="Calibri" w:hAnsi="Calibri" w:cs="Calibri"/>
          <w:sz w:val="24"/>
          <w:szCs w:val="24"/>
          <w:lang w:eastAsia="cs-CZ"/>
        </w:rPr>
        <w:t>Mgr. Radomír Bednář, ředitel</w:t>
      </w:r>
    </w:p>
    <w:p w14:paraId="317564BC" w14:textId="77777777" w:rsidR="00C42838" w:rsidRPr="0035601B" w:rsidRDefault="00582022" w:rsidP="00E71DA3">
      <w:pPr>
        <w:suppressAutoHyphens w:val="0"/>
        <w:spacing w:before="120" w:after="120"/>
        <w:ind w:left="2835" w:hanging="2126"/>
        <w:jc w:val="left"/>
        <w:rPr>
          <w:rFonts w:ascii="Calibri" w:hAnsi="Calibri" w:cs="Calibri"/>
          <w:sz w:val="24"/>
          <w:szCs w:val="24"/>
          <w:lang w:eastAsia="cs-CZ"/>
        </w:rPr>
      </w:pPr>
      <w:r w:rsidRPr="0035601B">
        <w:rPr>
          <w:rFonts w:ascii="Calibri" w:hAnsi="Calibri" w:cs="Calibri"/>
          <w:sz w:val="24"/>
          <w:szCs w:val="24"/>
          <w:lang w:eastAsia="cs-CZ"/>
        </w:rPr>
        <w:t>Telefon:</w:t>
      </w:r>
      <w:r w:rsidRPr="0035601B">
        <w:rPr>
          <w:rFonts w:ascii="Calibri" w:hAnsi="Calibri" w:cs="Calibri"/>
          <w:sz w:val="24"/>
          <w:szCs w:val="24"/>
          <w:lang w:eastAsia="cs-CZ"/>
        </w:rPr>
        <w:tab/>
      </w:r>
      <w:r w:rsidRPr="0035601B">
        <w:rPr>
          <w:rFonts w:ascii="Calibri" w:hAnsi="Calibri" w:cs="Calibri"/>
          <w:sz w:val="24"/>
          <w:szCs w:val="24"/>
          <w:lang w:eastAsia="cs-CZ"/>
        </w:rPr>
        <w:tab/>
      </w:r>
      <w:r w:rsidR="00326293" w:rsidRPr="00326293">
        <w:rPr>
          <w:rFonts w:ascii="Calibri" w:hAnsi="Calibri" w:cs="Calibri"/>
          <w:sz w:val="24"/>
          <w:szCs w:val="24"/>
          <w:lang w:eastAsia="cs-CZ"/>
        </w:rPr>
        <w:t>+420 377 183 339</w:t>
      </w:r>
      <w:r w:rsidR="00C42838" w:rsidRPr="0035601B">
        <w:rPr>
          <w:rFonts w:ascii="Calibri" w:hAnsi="Calibri" w:cs="Calibri"/>
          <w:sz w:val="24"/>
          <w:szCs w:val="24"/>
          <w:lang w:eastAsia="cs-CZ"/>
        </w:rPr>
        <w:t> </w:t>
      </w:r>
    </w:p>
    <w:p w14:paraId="7FA65B1B" w14:textId="77777777" w:rsidR="00326293" w:rsidRDefault="00C42838" w:rsidP="00E71DA3">
      <w:pPr>
        <w:suppressAutoHyphens w:val="0"/>
        <w:spacing w:before="120" w:after="120"/>
        <w:ind w:left="2835" w:hanging="2126"/>
        <w:jc w:val="left"/>
        <w:rPr>
          <w:rFonts w:ascii="Calibri" w:hAnsi="Calibri" w:cs="Calibri"/>
          <w:sz w:val="24"/>
          <w:szCs w:val="24"/>
          <w:lang w:eastAsia="cs-CZ"/>
        </w:rPr>
      </w:pPr>
      <w:r w:rsidRPr="0035601B">
        <w:rPr>
          <w:rFonts w:ascii="Calibri" w:hAnsi="Calibri" w:cs="Calibri"/>
          <w:sz w:val="24"/>
          <w:szCs w:val="24"/>
          <w:lang w:eastAsia="cs-CZ"/>
        </w:rPr>
        <w:t>E-mail:</w:t>
      </w:r>
      <w:r w:rsidRPr="0035601B">
        <w:rPr>
          <w:rFonts w:ascii="Calibri" w:hAnsi="Calibri" w:cs="Calibri"/>
          <w:sz w:val="24"/>
          <w:szCs w:val="24"/>
          <w:lang w:eastAsia="cs-CZ"/>
        </w:rPr>
        <w:tab/>
      </w:r>
      <w:r w:rsidR="00326293" w:rsidRPr="00326293">
        <w:rPr>
          <w:rFonts w:ascii="Calibri" w:hAnsi="Calibri" w:cs="Calibri"/>
          <w:sz w:val="24"/>
          <w:szCs w:val="24"/>
          <w:u w:val="single"/>
          <w:lang w:eastAsia="cs-CZ"/>
        </w:rPr>
        <w:t>radomir.bednar@cssstod.eu</w:t>
      </w:r>
      <w:r w:rsidRPr="0035601B">
        <w:rPr>
          <w:rFonts w:ascii="Calibri" w:hAnsi="Calibri" w:cs="Calibri"/>
          <w:sz w:val="24"/>
          <w:szCs w:val="24"/>
          <w:lang w:eastAsia="cs-CZ"/>
        </w:rPr>
        <w:tab/>
      </w:r>
    </w:p>
    <w:p w14:paraId="2C0220B5" w14:textId="79BB0B70" w:rsidR="009152A8" w:rsidRPr="0035601B" w:rsidRDefault="00C42838" w:rsidP="00E71DA3">
      <w:pPr>
        <w:suppressAutoHyphens w:val="0"/>
        <w:spacing w:before="120" w:after="120"/>
        <w:ind w:left="2835" w:hanging="2126"/>
        <w:jc w:val="left"/>
        <w:rPr>
          <w:rFonts w:ascii="Calibri" w:hAnsi="Calibri" w:cs="Calibri"/>
          <w:sz w:val="24"/>
          <w:szCs w:val="24"/>
          <w:lang w:eastAsia="cs-CZ"/>
        </w:rPr>
      </w:pPr>
      <w:r w:rsidRPr="00B3202B">
        <w:rPr>
          <w:rFonts w:ascii="Calibri" w:hAnsi="Calibri" w:cs="Calibri"/>
          <w:sz w:val="24"/>
          <w:szCs w:val="24"/>
          <w:lang w:eastAsia="cs-CZ"/>
        </w:rPr>
        <w:t>Bankovní spojení:</w:t>
      </w:r>
      <w:r w:rsidRPr="00B3202B">
        <w:rPr>
          <w:rFonts w:ascii="Calibri" w:hAnsi="Calibri" w:cs="Calibri"/>
          <w:sz w:val="24"/>
          <w:szCs w:val="24"/>
          <w:lang w:eastAsia="cs-CZ"/>
        </w:rPr>
        <w:tab/>
      </w:r>
      <w:r w:rsidR="00B3202B" w:rsidRPr="00B3202B">
        <w:rPr>
          <w:rFonts w:ascii="Calibri" w:hAnsi="Calibri" w:cs="Calibri"/>
          <w:sz w:val="24"/>
          <w:szCs w:val="24"/>
          <w:lang w:eastAsia="cs-CZ"/>
        </w:rPr>
        <w:t>115-4367820257/0100</w:t>
      </w:r>
    </w:p>
    <w:p w14:paraId="68AD8A01" w14:textId="77777777" w:rsidR="005417C5" w:rsidRPr="0035601B" w:rsidRDefault="005417C5" w:rsidP="00E71DA3">
      <w:pPr>
        <w:suppressAutoHyphens w:val="0"/>
        <w:spacing w:before="120" w:after="120"/>
        <w:ind w:left="2835" w:hanging="2835"/>
        <w:jc w:val="center"/>
        <w:rPr>
          <w:rFonts w:ascii="Calibri" w:hAnsi="Calibri" w:cs="Calibri"/>
          <w:sz w:val="24"/>
          <w:szCs w:val="24"/>
          <w:lang w:eastAsia="cs-CZ"/>
        </w:rPr>
      </w:pPr>
      <w:r w:rsidRPr="0035601B">
        <w:rPr>
          <w:rFonts w:ascii="Calibri" w:hAnsi="Calibri" w:cs="Calibri"/>
          <w:sz w:val="24"/>
          <w:szCs w:val="24"/>
          <w:lang w:eastAsia="cs-CZ"/>
        </w:rPr>
        <w:t>(2)</w:t>
      </w:r>
    </w:p>
    <w:p w14:paraId="649448CA" w14:textId="77777777" w:rsidR="00C42838" w:rsidRPr="0035601B" w:rsidRDefault="00C42838" w:rsidP="00E71DA3">
      <w:pPr>
        <w:suppressAutoHyphens w:val="0"/>
        <w:spacing w:before="120" w:after="120"/>
        <w:ind w:left="2835" w:hanging="2127"/>
        <w:jc w:val="left"/>
        <w:rPr>
          <w:rFonts w:ascii="Calibri" w:hAnsi="Calibri" w:cs="Calibri"/>
          <w:b/>
          <w:sz w:val="24"/>
          <w:szCs w:val="24"/>
          <w:lang w:eastAsia="cs-CZ"/>
        </w:rPr>
      </w:pPr>
      <w:r w:rsidRPr="0035601B">
        <w:rPr>
          <w:rFonts w:ascii="Calibri" w:hAnsi="Calibri" w:cs="Calibri"/>
          <w:b/>
          <w:sz w:val="24"/>
          <w:szCs w:val="24"/>
          <w:lang w:eastAsia="cs-CZ"/>
        </w:rPr>
        <w:t>Zhotovitel:</w:t>
      </w:r>
    </w:p>
    <w:p w14:paraId="27B953F6" w14:textId="0089A042" w:rsidR="00C42838" w:rsidRPr="0035601B" w:rsidRDefault="00C42838" w:rsidP="00E71DA3">
      <w:pPr>
        <w:suppressAutoHyphens w:val="0"/>
        <w:spacing w:before="120" w:after="120"/>
        <w:ind w:left="2835" w:hanging="2126"/>
        <w:jc w:val="left"/>
        <w:rPr>
          <w:rFonts w:ascii="Calibri" w:hAnsi="Calibri" w:cs="Calibri"/>
          <w:sz w:val="24"/>
          <w:szCs w:val="24"/>
          <w:lang w:eastAsia="cs-CZ"/>
        </w:rPr>
      </w:pPr>
      <w:r w:rsidRPr="0035601B">
        <w:rPr>
          <w:rFonts w:ascii="Calibri" w:hAnsi="Calibri" w:cs="Calibri"/>
          <w:sz w:val="24"/>
          <w:szCs w:val="24"/>
          <w:lang w:eastAsia="cs-CZ"/>
        </w:rPr>
        <w:t>Registrován v OR u:</w:t>
      </w:r>
      <w:r w:rsidRPr="0035601B">
        <w:rPr>
          <w:rFonts w:ascii="Calibri" w:hAnsi="Calibri" w:cs="Calibri"/>
          <w:b/>
          <w:bCs/>
          <w:sz w:val="24"/>
          <w:szCs w:val="24"/>
          <w:lang w:eastAsia="cs-CZ"/>
        </w:rPr>
        <w:tab/>
      </w:r>
      <w:r w:rsidRPr="0035601B">
        <w:rPr>
          <w:rFonts w:ascii="Calibri" w:hAnsi="Calibri" w:cs="Calibri"/>
          <w:bCs/>
          <w:color w:val="FF0000"/>
          <w:sz w:val="24"/>
          <w:szCs w:val="24"/>
          <w:lang w:eastAsia="cs-CZ"/>
        </w:rPr>
        <w:t xml:space="preserve">(vyplní </w:t>
      </w:r>
      <w:r w:rsidR="002C50CB">
        <w:rPr>
          <w:rFonts w:ascii="Calibri" w:hAnsi="Calibri" w:cs="Calibri"/>
          <w:bCs/>
          <w:color w:val="FF0000"/>
          <w:sz w:val="24"/>
          <w:szCs w:val="24"/>
          <w:lang w:eastAsia="cs-CZ"/>
        </w:rPr>
        <w:t>dodavatel</w:t>
      </w:r>
      <w:r w:rsidRPr="0035601B">
        <w:rPr>
          <w:rFonts w:ascii="Calibri" w:hAnsi="Calibri" w:cs="Calibri"/>
          <w:bCs/>
          <w:color w:val="FF0000"/>
          <w:sz w:val="24"/>
          <w:szCs w:val="24"/>
          <w:lang w:eastAsia="cs-CZ"/>
        </w:rPr>
        <w:t>)</w:t>
      </w:r>
    </w:p>
    <w:p w14:paraId="0BD6D166" w14:textId="77777777" w:rsidR="00C42838" w:rsidRPr="0035601B" w:rsidRDefault="00C42838" w:rsidP="00E71DA3">
      <w:pPr>
        <w:suppressAutoHyphens w:val="0"/>
        <w:spacing w:before="120" w:after="120"/>
        <w:ind w:firstLine="709"/>
        <w:jc w:val="left"/>
        <w:rPr>
          <w:rFonts w:ascii="Calibri" w:hAnsi="Calibri" w:cs="Calibri"/>
          <w:sz w:val="24"/>
          <w:szCs w:val="24"/>
          <w:lang w:eastAsia="cs-CZ"/>
        </w:rPr>
      </w:pPr>
      <w:r w:rsidRPr="0035601B">
        <w:rPr>
          <w:rFonts w:ascii="Calibri" w:hAnsi="Calibri" w:cs="Calibri"/>
          <w:sz w:val="24"/>
          <w:szCs w:val="24"/>
          <w:lang w:eastAsia="cs-CZ"/>
        </w:rPr>
        <w:t>Sídlo:</w:t>
      </w: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r>
    </w:p>
    <w:p w14:paraId="4B2BDF0A" w14:textId="77777777" w:rsidR="00C42838" w:rsidRPr="0035601B" w:rsidRDefault="00C42838" w:rsidP="00E71DA3">
      <w:pPr>
        <w:suppressAutoHyphens w:val="0"/>
        <w:spacing w:before="120" w:after="120"/>
        <w:jc w:val="left"/>
        <w:rPr>
          <w:rFonts w:ascii="Calibri" w:hAnsi="Calibri" w:cs="Calibri"/>
          <w:sz w:val="24"/>
          <w:szCs w:val="24"/>
          <w:lang w:eastAsia="cs-CZ"/>
        </w:rPr>
      </w:pPr>
      <w:r w:rsidRPr="0035601B">
        <w:rPr>
          <w:rFonts w:ascii="Calibri" w:hAnsi="Calibri" w:cs="Calibri"/>
          <w:sz w:val="24"/>
          <w:szCs w:val="24"/>
          <w:lang w:eastAsia="cs-CZ"/>
        </w:rPr>
        <w:tab/>
        <w:t>Statutární zástupce:</w:t>
      </w:r>
      <w:r w:rsidRPr="0035601B">
        <w:rPr>
          <w:rFonts w:ascii="Calibri" w:hAnsi="Calibri" w:cs="Calibri"/>
          <w:sz w:val="24"/>
          <w:szCs w:val="24"/>
          <w:lang w:eastAsia="cs-CZ"/>
        </w:rPr>
        <w:tab/>
      </w:r>
    </w:p>
    <w:p w14:paraId="6D186A2E" w14:textId="77777777" w:rsidR="00C42838" w:rsidRPr="0035601B" w:rsidRDefault="00C42838" w:rsidP="00E71DA3">
      <w:pPr>
        <w:suppressAutoHyphens w:val="0"/>
        <w:spacing w:before="120" w:after="120"/>
        <w:ind w:firstLine="708"/>
        <w:jc w:val="left"/>
        <w:rPr>
          <w:rFonts w:ascii="Calibri" w:hAnsi="Calibri" w:cs="Calibri"/>
          <w:sz w:val="24"/>
          <w:szCs w:val="24"/>
          <w:lang w:eastAsia="cs-CZ"/>
        </w:rPr>
      </w:pPr>
      <w:r w:rsidRPr="0035601B">
        <w:rPr>
          <w:rFonts w:ascii="Calibri" w:hAnsi="Calibri" w:cs="Calibri"/>
          <w:sz w:val="24"/>
          <w:szCs w:val="24"/>
          <w:lang w:eastAsia="cs-CZ"/>
        </w:rPr>
        <w:t>IČO:</w:t>
      </w: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r>
    </w:p>
    <w:p w14:paraId="5CAE67F6" w14:textId="77777777" w:rsidR="00C42838" w:rsidRPr="0035601B" w:rsidRDefault="00C42838" w:rsidP="00E71DA3">
      <w:pPr>
        <w:suppressAutoHyphens w:val="0"/>
        <w:spacing w:before="120" w:after="120"/>
        <w:ind w:firstLine="708"/>
        <w:jc w:val="left"/>
        <w:rPr>
          <w:rFonts w:ascii="Calibri" w:hAnsi="Calibri" w:cs="Calibri"/>
          <w:sz w:val="24"/>
          <w:szCs w:val="24"/>
          <w:lang w:eastAsia="cs-CZ"/>
        </w:rPr>
      </w:pPr>
      <w:r w:rsidRPr="0035601B">
        <w:rPr>
          <w:rFonts w:ascii="Calibri" w:hAnsi="Calibri" w:cs="Calibri"/>
          <w:sz w:val="24"/>
          <w:szCs w:val="24"/>
          <w:lang w:eastAsia="cs-CZ"/>
        </w:rPr>
        <w:t>DIČ:</w:t>
      </w: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r>
    </w:p>
    <w:p w14:paraId="29D72EF2" w14:textId="77777777" w:rsidR="00C42838" w:rsidRPr="0035601B" w:rsidRDefault="00C42838" w:rsidP="00E71DA3">
      <w:pPr>
        <w:suppressAutoHyphens w:val="0"/>
        <w:spacing w:before="120" w:after="120"/>
        <w:jc w:val="left"/>
        <w:rPr>
          <w:rFonts w:ascii="Calibri" w:hAnsi="Calibri" w:cs="Calibri"/>
          <w:sz w:val="24"/>
          <w:szCs w:val="24"/>
          <w:lang w:eastAsia="cs-CZ"/>
        </w:rPr>
      </w:pPr>
      <w:r w:rsidRPr="0035601B">
        <w:rPr>
          <w:rFonts w:ascii="Calibri" w:hAnsi="Calibri" w:cs="Calibri"/>
          <w:sz w:val="24"/>
          <w:szCs w:val="24"/>
          <w:lang w:eastAsia="cs-CZ"/>
        </w:rPr>
        <w:tab/>
        <w:t>Zástupce pověřený jednáním ve věcech:</w:t>
      </w:r>
    </w:p>
    <w:p w14:paraId="3F30C6F1" w14:textId="77777777" w:rsidR="00C42838" w:rsidRPr="0035601B" w:rsidRDefault="00C42838" w:rsidP="00E71DA3">
      <w:pPr>
        <w:numPr>
          <w:ilvl w:val="0"/>
          <w:numId w:val="3"/>
        </w:numPr>
        <w:suppressAutoHyphens w:val="0"/>
        <w:spacing w:before="120" w:after="120"/>
        <w:ind w:left="1060" w:hanging="357"/>
        <w:jc w:val="left"/>
        <w:rPr>
          <w:rFonts w:ascii="Calibri" w:hAnsi="Calibri" w:cs="Calibri"/>
          <w:sz w:val="24"/>
          <w:szCs w:val="24"/>
          <w:lang w:eastAsia="cs-CZ"/>
        </w:rPr>
      </w:pPr>
      <w:r w:rsidRPr="0035601B">
        <w:rPr>
          <w:rFonts w:ascii="Calibri" w:hAnsi="Calibri" w:cs="Calibri"/>
          <w:sz w:val="24"/>
          <w:szCs w:val="24"/>
          <w:lang w:eastAsia="cs-CZ"/>
        </w:rPr>
        <w:t>smluvních:</w:t>
      </w:r>
      <w:r w:rsidRPr="0035601B">
        <w:rPr>
          <w:rFonts w:ascii="Calibri" w:hAnsi="Calibri" w:cs="Calibri"/>
          <w:sz w:val="24"/>
          <w:szCs w:val="24"/>
          <w:lang w:eastAsia="cs-CZ"/>
        </w:rPr>
        <w:tab/>
      </w:r>
      <w:r w:rsidRPr="0035601B">
        <w:rPr>
          <w:rFonts w:ascii="Calibri" w:hAnsi="Calibri" w:cs="Calibri"/>
          <w:sz w:val="24"/>
          <w:szCs w:val="24"/>
          <w:lang w:eastAsia="cs-CZ"/>
        </w:rPr>
        <w:tab/>
      </w:r>
    </w:p>
    <w:p w14:paraId="4D4CDAE6" w14:textId="77777777" w:rsidR="00C42838" w:rsidRPr="0035601B" w:rsidRDefault="00C42838" w:rsidP="00E71DA3">
      <w:pPr>
        <w:numPr>
          <w:ilvl w:val="0"/>
          <w:numId w:val="3"/>
        </w:numPr>
        <w:suppressAutoHyphens w:val="0"/>
        <w:spacing w:before="120" w:after="120"/>
        <w:ind w:left="1060" w:hanging="357"/>
        <w:jc w:val="left"/>
        <w:rPr>
          <w:rFonts w:ascii="Calibri" w:hAnsi="Calibri" w:cs="Calibri"/>
          <w:sz w:val="24"/>
          <w:szCs w:val="24"/>
          <w:lang w:eastAsia="cs-CZ"/>
        </w:rPr>
      </w:pPr>
      <w:r w:rsidRPr="0035601B">
        <w:rPr>
          <w:rFonts w:ascii="Calibri" w:hAnsi="Calibri" w:cs="Calibri"/>
          <w:sz w:val="24"/>
          <w:szCs w:val="24"/>
          <w:lang w:eastAsia="cs-CZ"/>
        </w:rPr>
        <w:t>technických</w:t>
      </w:r>
      <w:r w:rsidRPr="0035601B">
        <w:rPr>
          <w:rFonts w:ascii="Calibri" w:hAnsi="Calibri" w:cs="Calibri"/>
          <w:sz w:val="24"/>
          <w:szCs w:val="24"/>
          <w:lang w:eastAsia="cs-CZ"/>
        </w:rPr>
        <w:tab/>
        <w:t>:</w:t>
      </w:r>
      <w:r w:rsidRPr="0035601B">
        <w:rPr>
          <w:rFonts w:ascii="Calibri" w:hAnsi="Calibri" w:cs="Calibri"/>
          <w:sz w:val="24"/>
          <w:szCs w:val="24"/>
          <w:lang w:eastAsia="cs-CZ"/>
        </w:rPr>
        <w:tab/>
      </w:r>
    </w:p>
    <w:p w14:paraId="1876911C" w14:textId="77777777" w:rsidR="00C42838" w:rsidRPr="0035601B" w:rsidRDefault="00C42838" w:rsidP="00E71DA3">
      <w:pPr>
        <w:tabs>
          <w:tab w:val="left" w:pos="680"/>
        </w:tabs>
        <w:suppressAutoHyphens w:val="0"/>
        <w:spacing w:before="120" w:after="120"/>
        <w:ind w:left="720"/>
        <w:jc w:val="left"/>
        <w:rPr>
          <w:rFonts w:ascii="Calibri" w:hAnsi="Calibri" w:cs="Calibri"/>
          <w:sz w:val="24"/>
          <w:szCs w:val="24"/>
          <w:lang w:eastAsia="cs-CZ"/>
        </w:rPr>
      </w:pPr>
      <w:r w:rsidRPr="0035601B">
        <w:rPr>
          <w:rFonts w:ascii="Calibri" w:hAnsi="Calibri" w:cs="Calibri"/>
          <w:sz w:val="24"/>
          <w:szCs w:val="24"/>
          <w:lang w:eastAsia="cs-CZ"/>
        </w:rPr>
        <w:t>Telefon:</w:t>
      </w:r>
      <w:r w:rsidRPr="0035601B">
        <w:rPr>
          <w:rFonts w:ascii="Calibri" w:hAnsi="Calibri" w:cs="Calibri"/>
          <w:sz w:val="24"/>
          <w:szCs w:val="24"/>
          <w:lang w:eastAsia="cs-CZ"/>
        </w:rPr>
        <w:tab/>
      </w:r>
      <w:r w:rsidRPr="0035601B">
        <w:rPr>
          <w:rFonts w:ascii="Calibri" w:hAnsi="Calibri" w:cs="Calibri"/>
          <w:sz w:val="24"/>
          <w:szCs w:val="24"/>
          <w:lang w:eastAsia="cs-CZ"/>
        </w:rPr>
        <w:tab/>
      </w:r>
    </w:p>
    <w:p w14:paraId="17A993B3" w14:textId="77777777" w:rsidR="00C42838" w:rsidRPr="0035601B" w:rsidRDefault="00C42838" w:rsidP="00E71DA3">
      <w:pPr>
        <w:tabs>
          <w:tab w:val="left" w:pos="680"/>
        </w:tabs>
        <w:suppressAutoHyphens w:val="0"/>
        <w:spacing w:before="120" w:after="120"/>
        <w:ind w:left="720"/>
        <w:jc w:val="left"/>
        <w:rPr>
          <w:rFonts w:ascii="Calibri" w:hAnsi="Calibri" w:cs="Calibri"/>
          <w:sz w:val="24"/>
          <w:szCs w:val="24"/>
          <w:lang w:eastAsia="cs-CZ"/>
        </w:rPr>
      </w:pPr>
      <w:r w:rsidRPr="0035601B">
        <w:rPr>
          <w:rFonts w:ascii="Calibri" w:hAnsi="Calibri" w:cs="Calibri"/>
          <w:sz w:val="24"/>
          <w:szCs w:val="24"/>
          <w:lang w:eastAsia="cs-CZ"/>
        </w:rPr>
        <w:t>Fax:</w:t>
      </w: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r>
    </w:p>
    <w:p w14:paraId="5F93FA2A" w14:textId="77777777" w:rsidR="00B32DD3" w:rsidRDefault="00C42838" w:rsidP="00E71DA3">
      <w:pPr>
        <w:tabs>
          <w:tab w:val="left" w:pos="680"/>
        </w:tabs>
        <w:suppressAutoHyphens w:val="0"/>
        <w:spacing w:before="120" w:after="120"/>
        <w:ind w:left="720"/>
        <w:jc w:val="left"/>
        <w:rPr>
          <w:rFonts w:ascii="Calibri" w:hAnsi="Calibri" w:cs="Calibri"/>
          <w:sz w:val="24"/>
          <w:szCs w:val="24"/>
          <w:lang w:eastAsia="cs-CZ"/>
        </w:rPr>
      </w:pPr>
      <w:r w:rsidRPr="0035601B">
        <w:rPr>
          <w:rFonts w:ascii="Calibri" w:hAnsi="Calibri" w:cs="Calibri"/>
          <w:sz w:val="24"/>
          <w:szCs w:val="24"/>
          <w:lang w:eastAsia="cs-CZ"/>
        </w:rPr>
        <w:t>E-mail:</w:t>
      </w:r>
      <w:r w:rsidRPr="0035601B">
        <w:rPr>
          <w:rFonts w:ascii="Calibri" w:hAnsi="Calibri" w:cs="Calibri"/>
          <w:sz w:val="24"/>
          <w:szCs w:val="24"/>
          <w:lang w:eastAsia="cs-CZ"/>
        </w:rPr>
        <w:tab/>
      </w:r>
    </w:p>
    <w:p w14:paraId="4AF109AE" w14:textId="77777777" w:rsidR="005417C5" w:rsidRDefault="00C42838" w:rsidP="00B32DD3">
      <w:pPr>
        <w:tabs>
          <w:tab w:val="center" w:pos="4536"/>
          <w:tab w:val="right" w:pos="9072"/>
        </w:tabs>
        <w:suppressAutoHyphens w:val="0"/>
        <w:spacing w:before="120" w:after="120"/>
        <w:ind w:left="709"/>
        <w:jc w:val="left"/>
        <w:rPr>
          <w:rFonts w:ascii="Calibri" w:hAnsi="Calibri" w:cs="Calibri"/>
          <w:b/>
          <w:sz w:val="24"/>
          <w:szCs w:val="24"/>
          <w:lang w:eastAsia="cs-CZ"/>
        </w:rPr>
      </w:pPr>
      <w:r w:rsidRPr="0035601B">
        <w:rPr>
          <w:rFonts w:ascii="Calibri" w:hAnsi="Calibri" w:cs="Calibri"/>
          <w:sz w:val="24"/>
          <w:szCs w:val="24"/>
          <w:lang w:eastAsia="cs-CZ"/>
        </w:rPr>
        <w:t>Bankovní spojení:</w:t>
      </w:r>
    </w:p>
    <w:p w14:paraId="1C0D2BAF" w14:textId="77777777" w:rsidR="0035601B" w:rsidRPr="0035601B" w:rsidRDefault="0035601B" w:rsidP="00E71DA3">
      <w:pPr>
        <w:tabs>
          <w:tab w:val="center" w:pos="4536"/>
          <w:tab w:val="right" w:pos="9072"/>
        </w:tabs>
        <w:suppressAutoHyphens w:val="0"/>
        <w:spacing w:before="120" w:after="120"/>
        <w:jc w:val="left"/>
        <w:rPr>
          <w:rFonts w:ascii="Calibri" w:hAnsi="Calibri" w:cs="Calibri"/>
          <w:b/>
          <w:sz w:val="24"/>
          <w:szCs w:val="24"/>
          <w:lang w:eastAsia="cs-CZ"/>
        </w:rPr>
      </w:pPr>
    </w:p>
    <w:p w14:paraId="40519963" w14:textId="77777777" w:rsidR="009152A8" w:rsidRPr="0035601B" w:rsidRDefault="009152A8" w:rsidP="00E71DA3">
      <w:pPr>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 xml:space="preserve">II. </w:t>
      </w:r>
      <w:r w:rsidRPr="0035601B">
        <w:rPr>
          <w:rFonts w:ascii="Calibri" w:hAnsi="Calibri" w:cs="Calibri"/>
          <w:b/>
          <w:caps/>
          <w:sz w:val="24"/>
          <w:szCs w:val="24"/>
          <w:u w:val="single"/>
          <w:lang w:eastAsia="cs-CZ"/>
        </w:rPr>
        <w:t>Předmět smlouvy</w:t>
      </w:r>
    </w:p>
    <w:p w14:paraId="15764961" w14:textId="77777777" w:rsidR="005417C5" w:rsidRPr="0035601B" w:rsidRDefault="005417C5" w:rsidP="00E71DA3">
      <w:pPr>
        <w:spacing w:before="120" w:after="120"/>
        <w:jc w:val="center"/>
        <w:rPr>
          <w:rFonts w:ascii="Calibri" w:hAnsi="Calibri" w:cs="Calibri"/>
          <w:sz w:val="24"/>
          <w:szCs w:val="24"/>
        </w:rPr>
      </w:pPr>
      <w:r w:rsidRPr="0035601B">
        <w:rPr>
          <w:rFonts w:ascii="Calibri" w:hAnsi="Calibri" w:cs="Calibri"/>
          <w:sz w:val="24"/>
          <w:szCs w:val="24"/>
        </w:rPr>
        <w:lastRenderedPageBreak/>
        <w:t>(1)</w:t>
      </w:r>
    </w:p>
    <w:p w14:paraId="75E9BC9E" w14:textId="77777777" w:rsidR="009152A8" w:rsidRPr="0035601B" w:rsidRDefault="009152A8" w:rsidP="00E71DA3">
      <w:pPr>
        <w:spacing w:before="120" w:after="120"/>
        <w:ind w:left="318"/>
        <w:rPr>
          <w:rFonts w:ascii="Calibri" w:hAnsi="Calibri" w:cs="Calibri"/>
          <w:sz w:val="24"/>
          <w:szCs w:val="24"/>
        </w:rPr>
      </w:pPr>
      <w:r w:rsidRPr="0035601B">
        <w:rPr>
          <w:rFonts w:ascii="Calibri" w:hAnsi="Calibri" w:cs="Calibri"/>
          <w:sz w:val="24"/>
          <w:szCs w:val="24"/>
        </w:rPr>
        <w:t xml:space="preserve">Zhotovitel se uzavřením této smlouvy o dílo (dále </w:t>
      </w:r>
      <w:r w:rsidR="00C47330">
        <w:rPr>
          <w:rFonts w:ascii="Calibri" w:hAnsi="Calibri" w:cs="Calibri"/>
          <w:sz w:val="24"/>
          <w:szCs w:val="24"/>
        </w:rPr>
        <w:t>„</w:t>
      </w:r>
      <w:r w:rsidRPr="0035601B">
        <w:rPr>
          <w:rFonts w:ascii="Calibri" w:hAnsi="Calibri" w:cs="Calibri"/>
          <w:sz w:val="24"/>
          <w:szCs w:val="24"/>
        </w:rPr>
        <w:t>SOD</w:t>
      </w:r>
      <w:r w:rsidR="00C47330">
        <w:rPr>
          <w:rFonts w:ascii="Calibri" w:hAnsi="Calibri" w:cs="Calibri"/>
          <w:sz w:val="24"/>
          <w:szCs w:val="24"/>
        </w:rPr>
        <w:t>“ nebo „smlouva“</w:t>
      </w:r>
      <w:r w:rsidRPr="0035601B">
        <w:rPr>
          <w:rFonts w:ascii="Calibri" w:hAnsi="Calibri" w:cs="Calibri"/>
          <w:sz w:val="24"/>
          <w:szCs w:val="24"/>
        </w:rPr>
        <w:t>) zavazuje na</w:t>
      </w:r>
      <w:r w:rsidR="00C47330">
        <w:rPr>
          <w:rFonts w:ascii="Calibri" w:hAnsi="Calibri" w:cs="Calibri"/>
          <w:sz w:val="24"/>
          <w:szCs w:val="24"/>
        </w:rPr>
        <w:t> </w:t>
      </w:r>
      <w:r w:rsidRPr="0035601B">
        <w:rPr>
          <w:rFonts w:ascii="Calibri" w:hAnsi="Calibri" w:cs="Calibri"/>
          <w:sz w:val="24"/>
          <w:szCs w:val="24"/>
        </w:rPr>
        <w:t>svůj náklad a na své nebezpečí odborně provést pro objednatele dílo (dodávka stavby):</w:t>
      </w:r>
      <w:r w:rsidRPr="0035601B">
        <w:rPr>
          <w:rFonts w:ascii="Calibri" w:hAnsi="Calibri" w:cs="Calibri"/>
          <w:b/>
          <w:bCs/>
          <w:caps/>
          <w:color w:val="000000"/>
          <w:sz w:val="24"/>
          <w:szCs w:val="24"/>
        </w:rPr>
        <w:t xml:space="preserve"> </w:t>
      </w:r>
      <w:r w:rsidR="00DB73FE" w:rsidRPr="0035601B">
        <w:rPr>
          <w:rFonts w:ascii="Calibri" w:hAnsi="Calibri" w:cs="Calibri"/>
          <w:b/>
          <w:bCs/>
          <w:caps/>
          <w:color w:val="000000"/>
          <w:sz w:val="24"/>
          <w:szCs w:val="24"/>
        </w:rPr>
        <w:t>„</w:t>
      </w:r>
      <w:r w:rsidR="00346D8A" w:rsidRPr="0035601B">
        <w:rPr>
          <w:rFonts w:ascii="Calibri" w:hAnsi="Calibri" w:cs="Calibri"/>
          <w:b/>
          <w:sz w:val="24"/>
          <w:szCs w:val="24"/>
        </w:rPr>
        <w:t xml:space="preserve">Transformace </w:t>
      </w:r>
      <w:r w:rsidR="00D4279A">
        <w:rPr>
          <w:rFonts w:ascii="Calibri" w:hAnsi="Calibri" w:cs="Calibri"/>
          <w:b/>
          <w:sz w:val="24"/>
          <w:szCs w:val="24"/>
        </w:rPr>
        <w:t>CSS</w:t>
      </w:r>
      <w:r w:rsidR="00346D8A" w:rsidRPr="0035601B">
        <w:rPr>
          <w:rFonts w:ascii="Calibri" w:hAnsi="Calibri" w:cs="Calibri"/>
          <w:b/>
          <w:sz w:val="24"/>
          <w:szCs w:val="24"/>
        </w:rPr>
        <w:t xml:space="preserve"> Stod</w:t>
      </w:r>
      <w:r w:rsidR="00D4279A">
        <w:rPr>
          <w:rFonts w:ascii="Calibri" w:hAnsi="Calibri" w:cs="Calibri"/>
          <w:b/>
          <w:sz w:val="24"/>
          <w:szCs w:val="24"/>
        </w:rPr>
        <w:t xml:space="preserve"> -</w:t>
      </w:r>
      <w:r w:rsidR="00346D8A" w:rsidRPr="0035601B">
        <w:rPr>
          <w:rFonts w:ascii="Calibri" w:hAnsi="Calibri" w:cs="Calibri"/>
          <w:b/>
          <w:sz w:val="24"/>
          <w:szCs w:val="24"/>
        </w:rPr>
        <w:t xml:space="preserve"> </w:t>
      </w:r>
      <w:r w:rsidR="00D4279A">
        <w:rPr>
          <w:rFonts w:ascii="Calibri" w:hAnsi="Calibri" w:cs="Calibri"/>
          <w:b/>
          <w:sz w:val="24"/>
          <w:szCs w:val="24"/>
        </w:rPr>
        <w:t>I</w:t>
      </w:r>
      <w:r w:rsidR="00346D8A" w:rsidRPr="0035601B">
        <w:rPr>
          <w:rFonts w:ascii="Calibri" w:hAnsi="Calibri" w:cs="Calibri"/>
          <w:b/>
          <w:sz w:val="24"/>
          <w:szCs w:val="24"/>
        </w:rPr>
        <w:t>II. etapa</w:t>
      </w:r>
      <w:r w:rsidR="00DB73FE" w:rsidRPr="0035601B">
        <w:rPr>
          <w:rFonts w:ascii="Calibri" w:hAnsi="Calibri" w:cs="Calibri"/>
          <w:b/>
          <w:bCs/>
          <w:sz w:val="24"/>
          <w:szCs w:val="24"/>
        </w:rPr>
        <w:t>“</w:t>
      </w:r>
      <w:r w:rsidRPr="0035601B">
        <w:rPr>
          <w:rFonts w:ascii="Calibri" w:hAnsi="Calibri" w:cs="Calibri"/>
          <w:b/>
          <w:bCs/>
          <w:sz w:val="24"/>
          <w:szCs w:val="24"/>
        </w:rPr>
        <w:t>.</w:t>
      </w:r>
    </w:p>
    <w:p w14:paraId="22F5E3F3" w14:textId="77777777" w:rsidR="005417C5" w:rsidRPr="0035601B" w:rsidRDefault="005417C5" w:rsidP="00E71DA3">
      <w:pPr>
        <w:suppressAutoHyphens w:val="0"/>
        <w:spacing w:before="120" w:after="120"/>
        <w:jc w:val="center"/>
        <w:rPr>
          <w:rFonts w:ascii="Calibri" w:hAnsi="Calibri" w:cs="Calibri"/>
          <w:sz w:val="24"/>
          <w:szCs w:val="24"/>
        </w:rPr>
      </w:pPr>
      <w:r w:rsidRPr="0035601B">
        <w:rPr>
          <w:rFonts w:ascii="Calibri" w:hAnsi="Calibri" w:cs="Calibri"/>
          <w:sz w:val="24"/>
          <w:szCs w:val="24"/>
        </w:rPr>
        <w:t>(2)</w:t>
      </w:r>
    </w:p>
    <w:p w14:paraId="4E36A024" w14:textId="77777777" w:rsidR="00582643" w:rsidRDefault="009152A8" w:rsidP="00E71DA3">
      <w:pPr>
        <w:suppressAutoHyphens w:val="0"/>
        <w:spacing w:before="120" w:after="120"/>
        <w:ind w:left="318"/>
        <w:rPr>
          <w:rFonts w:ascii="Calibri" w:hAnsi="Calibri" w:cs="Calibri"/>
          <w:sz w:val="24"/>
          <w:szCs w:val="24"/>
        </w:rPr>
      </w:pPr>
      <w:r w:rsidRPr="0035601B">
        <w:rPr>
          <w:rFonts w:ascii="Calibri" w:hAnsi="Calibri" w:cs="Calibri"/>
          <w:sz w:val="24"/>
          <w:szCs w:val="24"/>
        </w:rPr>
        <w:t xml:space="preserve">Objednatel se uzavřením této smlouvy zavazuje </w:t>
      </w:r>
      <w:r w:rsidR="00047EE5" w:rsidRPr="0035601B">
        <w:rPr>
          <w:rFonts w:ascii="Calibri" w:hAnsi="Calibri" w:cs="Calibri"/>
          <w:sz w:val="24"/>
          <w:szCs w:val="24"/>
        </w:rPr>
        <w:t xml:space="preserve">dílo převzít a </w:t>
      </w:r>
      <w:r w:rsidRPr="0035601B">
        <w:rPr>
          <w:rFonts w:ascii="Calibri" w:hAnsi="Calibri" w:cs="Calibri"/>
          <w:sz w:val="24"/>
          <w:szCs w:val="24"/>
        </w:rPr>
        <w:t>zaplatit zhotoviteli za řádné provedení díla sjednanou cenu za dílo.</w:t>
      </w:r>
    </w:p>
    <w:p w14:paraId="20AA6E21" w14:textId="77777777" w:rsidR="00F75BAF" w:rsidRDefault="00F75BAF" w:rsidP="00F75BAF">
      <w:pPr>
        <w:suppressAutoHyphens w:val="0"/>
        <w:spacing w:before="120" w:after="120"/>
        <w:ind w:left="318"/>
        <w:jc w:val="center"/>
        <w:rPr>
          <w:rFonts w:ascii="Calibri" w:hAnsi="Calibri" w:cs="Calibri"/>
          <w:sz w:val="24"/>
          <w:szCs w:val="24"/>
        </w:rPr>
      </w:pPr>
      <w:r>
        <w:rPr>
          <w:rFonts w:ascii="Calibri" w:hAnsi="Calibri" w:cs="Calibri"/>
          <w:sz w:val="24"/>
          <w:szCs w:val="24"/>
        </w:rPr>
        <w:t>(3)</w:t>
      </w:r>
    </w:p>
    <w:p w14:paraId="454FB4CA" w14:textId="77777777" w:rsidR="00F75BAF" w:rsidRDefault="00F75BAF" w:rsidP="00E71DA3">
      <w:pPr>
        <w:suppressAutoHyphens w:val="0"/>
        <w:spacing w:before="120" w:after="120"/>
        <w:ind w:left="318"/>
        <w:rPr>
          <w:rFonts w:ascii="Calibri" w:hAnsi="Calibri" w:cs="Calibri"/>
          <w:sz w:val="24"/>
          <w:szCs w:val="24"/>
        </w:rPr>
      </w:pPr>
      <w:r w:rsidRPr="00F75BAF">
        <w:rPr>
          <w:rFonts w:ascii="Calibri" w:hAnsi="Calibri" w:cs="Calibri"/>
          <w:sz w:val="24"/>
          <w:szCs w:val="24"/>
        </w:rPr>
        <w:t>Tato smlouva je uzavírána na základě vyhlášené veřejné zakázky na stavební práce „</w:t>
      </w:r>
      <w:r w:rsidRPr="0035601B">
        <w:rPr>
          <w:rFonts w:ascii="Calibri" w:hAnsi="Calibri" w:cs="Calibri"/>
          <w:b/>
          <w:sz w:val="24"/>
          <w:szCs w:val="24"/>
        </w:rPr>
        <w:t xml:space="preserve">Transformace </w:t>
      </w:r>
      <w:r>
        <w:rPr>
          <w:rFonts w:ascii="Calibri" w:hAnsi="Calibri" w:cs="Calibri"/>
          <w:b/>
          <w:sz w:val="24"/>
          <w:szCs w:val="24"/>
        </w:rPr>
        <w:t>CSS</w:t>
      </w:r>
      <w:r w:rsidRPr="0035601B">
        <w:rPr>
          <w:rFonts w:ascii="Calibri" w:hAnsi="Calibri" w:cs="Calibri"/>
          <w:b/>
          <w:sz w:val="24"/>
          <w:szCs w:val="24"/>
        </w:rPr>
        <w:t xml:space="preserve"> Stod I</w:t>
      </w:r>
      <w:r>
        <w:rPr>
          <w:rFonts w:ascii="Calibri" w:hAnsi="Calibri" w:cs="Calibri"/>
          <w:b/>
          <w:sz w:val="24"/>
          <w:szCs w:val="24"/>
        </w:rPr>
        <w:t>II. etapa</w:t>
      </w:r>
      <w:r w:rsidRPr="00F75BAF">
        <w:rPr>
          <w:rFonts w:ascii="Calibri" w:hAnsi="Calibri" w:cs="Calibri"/>
          <w:sz w:val="24"/>
          <w:szCs w:val="24"/>
        </w:rPr>
        <w:t xml:space="preserve">“ zadané v </w:t>
      </w:r>
      <w:r>
        <w:rPr>
          <w:rFonts w:ascii="Calibri" w:hAnsi="Calibri" w:cs="Calibri"/>
          <w:sz w:val="24"/>
          <w:szCs w:val="24"/>
        </w:rPr>
        <w:t>otevřeném</w:t>
      </w:r>
      <w:r w:rsidRPr="00F75BAF">
        <w:rPr>
          <w:rFonts w:ascii="Calibri" w:hAnsi="Calibri" w:cs="Calibri"/>
          <w:sz w:val="24"/>
          <w:szCs w:val="24"/>
        </w:rPr>
        <w:t xml:space="preserve"> p</w:t>
      </w:r>
      <w:r>
        <w:rPr>
          <w:rFonts w:ascii="Calibri" w:hAnsi="Calibri" w:cs="Calibri"/>
          <w:sz w:val="24"/>
          <w:szCs w:val="24"/>
        </w:rPr>
        <w:t>odlimitním řízení v souladu s § 56 a násl.</w:t>
      </w:r>
      <w:r w:rsidRPr="00F75BAF">
        <w:rPr>
          <w:rFonts w:ascii="Calibri" w:hAnsi="Calibri" w:cs="Calibri"/>
          <w:sz w:val="24"/>
          <w:szCs w:val="24"/>
        </w:rPr>
        <w:t xml:space="preserve"> zákona č. 134/2016 Sb</w:t>
      </w:r>
      <w:r>
        <w:rPr>
          <w:rFonts w:ascii="Calibri" w:hAnsi="Calibri" w:cs="Calibri"/>
          <w:sz w:val="24"/>
          <w:szCs w:val="24"/>
        </w:rPr>
        <w:t xml:space="preserve">., </w:t>
      </w:r>
      <w:r w:rsidRPr="00F75BAF">
        <w:rPr>
          <w:rFonts w:ascii="Calibri" w:hAnsi="Calibri" w:cs="Calibri"/>
          <w:sz w:val="24"/>
          <w:szCs w:val="24"/>
        </w:rPr>
        <w:t>o zadávání veřejných zakázek</w:t>
      </w:r>
      <w:r>
        <w:rPr>
          <w:rFonts w:ascii="Calibri" w:hAnsi="Calibri" w:cs="Calibri"/>
          <w:sz w:val="24"/>
          <w:szCs w:val="24"/>
        </w:rPr>
        <w:t>.</w:t>
      </w:r>
    </w:p>
    <w:p w14:paraId="1DD78A31" w14:textId="77777777" w:rsidR="00D74B43" w:rsidRPr="0035601B" w:rsidRDefault="00D74B43" w:rsidP="00E71DA3">
      <w:pPr>
        <w:suppressAutoHyphens w:val="0"/>
        <w:spacing w:before="240" w:after="240"/>
        <w:jc w:val="center"/>
        <w:rPr>
          <w:rFonts w:ascii="Calibri" w:hAnsi="Calibri" w:cs="Calibri"/>
          <w:b/>
          <w:caps/>
          <w:sz w:val="24"/>
          <w:szCs w:val="24"/>
          <w:u w:val="single"/>
          <w:lang w:eastAsia="cs-CZ"/>
        </w:rPr>
      </w:pPr>
      <w:r w:rsidRPr="0035601B">
        <w:rPr>
          <w:rFonts w:ascii="Calibri" w:hAnsi="Calibri" w:cs="Calibri"/>
          <w:b/>
          <w:sz w:val="24"/>
          <w:szCs w:val="24"/>
          <w:u w:val="single"/>
          <w:lang w:eastAsia="cs-CZ"/>
        </w:rPr>
        <w:t xml:space="preserve">III. </w:t>
      </w:r>
      <w:r w:rsidRPr="0035601B">
        <w:rPr>
          <w:rFonts w:ascii="Calibri" w:hAnsi="Calibri" w:cs="Calibri"/>
          <w:b/>
          <w:caps/>
          <w:sz w:val="24"/>
          <w:szCs w:val="24"/>
          <w:u w:val="single"/>
          <w:lang w:eastAsia="cs-CZ"/>
        </w:rPr>
        <w:t>Předmět díla</w:t>
      </w:r>
    </w:p>
    <w:p w14:paraId="70DD4759" w14:textId="77777777" w:rsidR="002B3573" w:rsidRPr="0035601B" w:rsidRDefault="00D74B43" w:rsidP="00E71DA3">
      <w:pPr>
        <w:suppressAutoHyphens w:val="0"/>
        <w:spacing w:before="120" w:after="120"/>
        <w:jc w:val="center"/>
        <w:rPr>
          <w:rFonts w:ascii="Calibri" w:hAnsi="Calibri" w:cs="Calibri"/>
          <w:sz w:val="24"/>
          <w:szCs w:val="24"/>
          <w:lang w:eastAsia="cs-CZ"/>
        </w:rPr>
      </w:pPr>
      <w:r w:rsidRPr="0035601B">
        <w:rPr>
          <w:rFonts w:ascii="Calibri" w:hAnsi="Calibri" w:cs="Calibri"/>
          <w:caps/>
          <w:sz w:val="24"/>
          <w:szCs w:val="24"/>
          <w:lang w:eastAsia="cs-CZ"/>
        </w:rPr>
        <w:t>(1)</w:t>
      </w:r>
    </w:p>
    <w:p w14:paraId="74072175" w14:textId="29014342" w:rsidR="000C0269" w:rsidRPr="0035601B" w:rsidRDefault="001618F8" w:rsidP="00E71DA3">
      <w:pPr>
        <w:pStyle w:val="Styl"/>
        <w:numPr>
          <w:ilvl w:val="0"/>
          <w:numId w:val="41"/>
        </w:numPr>
        <w:tabs>
          <w:tab w:val="left" w:pos="426"/>
        </w:tabs>
        <w:spacing w:before="120" w:after="120"/>
        <w:jc w:val="both"/>
        <w:rPr>
          <w:rFonts w:ascii="Calibri" w:hAnsi="Calibri" w:cs="Calibri"/>
          <w:color w:val="010000"/>
        </w:rPr>
      </w:pPr>
      <w:r w:rsidRPr="0035601B">
        <w:rPr>
          <w:rFonts w:ascii="Calibri" w:hAnsi="Calibri" w:cs="Calibri"/>
          <w:color w:val="010000"/>
        </w:rPr>
        <w:t xml:space="preserve">Předmětem </w:t>
      </w:r>
      <w:r w:rsidR="00401345" w:rsidRPr="0035601B">
        <w:rPr>
          <w:rFonts w:ascii="Calibri" w:hAnsi="Calibri" w:cs="Calibri"/>
          <w:color w:val="010000"/>
        </w:rPr>
        <w:t>díla</w:t>
      </w:r>
      <w:r w:rsidRPr="0035601B">
        <w:rPr>
          <w:rFonts w:ascii="Calibri" w:hAnsi="Calibri" w:cs="Calibri"/>
          <w:color w:val="010000"/>
        </w:rPr>
        <w:t xml:space="preserve"> </w:t>
      </w:r>
      <w:r w:rsidR="00401345" w:rsidRPr="0035601B">
        <w:rPr>
          <w:rFonts w:ascii="Calibri" w:hAnsi="Calibri" w:cs="Calibri"/>
          <w:color w:val="010000"/>
        </w:rPr>
        <w:t>j</w:t>
      </w:r>
      <w:r w:rsidR="00D4279A">
        <w:rPr>
          <w:rFonts w:ascii="Calibri" w:hAnsi="Calibri" w:cs="Calibri"/>
          <w:color w:val="010000"/>
        </w:rPr>
        <w:t>e výstavba objektů pro bydlení – rodinných domů</w:t>
      </w:r>
      <w:r w:rsidR="004F13F8">
        <w:rPr>
          <w:rFonts w:ascii="Calibri" w:hAnsi="Calibri" w:cs="Calibri"/>
          <w:color w:val="010000"/>
        </w:rPr>
        <w:t xml:space="preserve"> a</w:t>
      </w:r>
      <w:r w:rsidR="00D4279A">
        <w:rPr>
          <w:rFonts w:ascii="Calibri" w:hAnsi="Calibri" w:cs="Calibri"/>
          <w:color w:val="010000"/>
        </w:rPr>
        <w:t xml:space="preserve"> </w:t>
      </w:r>
      <w:r w:rsidRPr="0035601B">
        <w:rPr>
          <w:rFonts w:ascii="Calibri" w:hAnsi="Calibri" w:cs="Calibri"/>
          <w:color w:val="010000"/>
        </w:rPr>
        <w:t>úprav</w:t>
      </w:r>
      <w:r w:rsidR="00D4279A">
        <w:rPr>
          <w:rFonts w:ascii="Calibri" w:hAnsi="Calibri" w:cs="Calibri"/>
          <w:color w:val="010000"/>
        </w:rPr>
        <w:t>a</w:t>
      </w:r>
      <w:r w:rsidR="00D74B43" w:rsidRPr="0035601B">
        <w:rPr>
          <w:rFonts w:ascii="Calibri" w:hAnsi="Calibri" w:cs="Calibri"/>
          <w:color w:val="010000"/>
        </w:rPr>
        <w:t xml:space="preserve"> stavb</w:t>
      </w:r>
      <w:r w:rsidR="00D4279A">
        <w:rPr>
          <w:rFonts w:ascii="Calibri" w:hAnsi="Calibri" w:cs="Calibri"/>
          <w:color w:val="010000"/>
        </w:rPr>
        <w:t>y</w:t>
      </w:r>
      <w:r w:rsidRPr="0035601B">
        <w:rPr>
          <w:rFonts w:ascii="Calibri" w:hAnsi="Calibri" w:cs="Calibri"/>
          <w:color w:val="010000"/>
        </w:rPr>
        <w:t xml:space="preserve"> </w:t>
      </w:r>
      <w:r w:rsidR="00D4279A">
        <w:rPr>
          <w:rFonts w:ascii="Calibri" w:hAnsi="Calibri" w:cs="Calibri"/>
          <w:color w:val="010000"/>
        </w:rPr>
        <w:t>rodinného domu, které budou</w:t>
      </w:r>
      <w:r w:rsidRPr="0035601B">
        <w:rPr>
          <w:rFonts w:ascii="Calibri" w:hAnsi="Calibri" w:cs="Calibri"/>
          <w:color w:val="010000"/>
        </w:rPr>
        <w:t xml:space="preserve"> slouž</w:t>
      </w:r>
      <w:r w:rsidR="00D4279A">
        <w:rPr>
          <w:rFonts w:ascii="Calibri" w:hAnsi="Calibri" w:cs="Calibri"/>
          <w:color w:val="010000"/>
        </w:rPr>
        <w:t>it</w:t>
      </w:r>
      <w:r w:rsidRPr="0035601B">
        <w:rPr>
          <w:rFonts w:ascii="Calibri" w:hAnsi="Calibri" w:cs="Calibri"/>
          <w:color w:val="010000"/>
        </w:rPr>
        <w:t xml:space="preserve"> k bydlení osob se zdravotním postižením</w:t>
      </w:r>
      <w:r w:rsidR="00D4279A">
        <w:rPr>
          <w:rFonts w:ascii="Calibri" w:hAnsi="Calibri" w:cs="Calibri"/>
          <w:color w:val="010000"/>
        </w:rPr>
        <w:t xml:space="preserve"> a demolice objektu </w:t>
      </w:r>
      <w:r w:rsidR="00D4279A" w:rsidRPr="008311B4">
        <w:rPr>
          <w:rFonts w:ascii="Calibri" w:hAnsi="Calibri" w:cs="Calibri"/>
          <w:color w:val="010000"/>
        </w:rPr>
        <w:t>občan</w:t>
      </w:r>
      <w:r w:rsidR="00065BA8">
        <w:rPr>
          <w:rFonts w:ascii="Calibri" w:hAnsi="Calibri" w:cs="Calibri"/>
          <w:color w:val="010000"/>
        </w:rPr>
        <w:t>sk</w:t>
      </w:r>
      <w:r w:rsidR="00D4279A" w:rsidRPr="008311B4">
        <w:rPr>
          <w:rFonts w:ascii="Calibri" w:hAnsi="Calibri" w:cs="Calibri"/>
          <w:color w:val="010000"/>
        </w:rPr>
        <w:t>é</w:t>
      </w:r>
      <w:r w:rsidR="00D4279A">
        <w:rPr>
          <w:rFonts w:ascii="Calibri" w:hAnsi="Calibri" w:cs="Calibri"/>
          <w:color w:val="010000"/>
        </w:rPr>
        <w:t xml:space="preserve"> vyba</w:t>
      </w:r>
      <w:r w:rsidR="00C2587B">
        <w:rPr>
          <w:rFonts w:ascii="Calibri" w:hAnsi="Calibri" w:cs="Calibri"/>
          <w:color w:val="010000"/>
        </w:rPr>
        <w:t>venosti</w:t>
      </w:r>
      <w:r w:rsidR="00D4279A">
        <w:rPr>
          <w:rFonts w:ascii="Calibri" w:hAnsi="Calibri" w:cs="Calibri"/>
          <w:color w:val="010000"/>
        </w:rPr>
        <w:t>:</w:t>
      </w:r>
    </w:p>
    <w:p w14:paraId="509B76B8" w14:textId="77777777" w:rsidR="000C0269" w:rsidRPr="0035601B" w:rsidRDefault="00662987" w:rsidP="00E71DA3">
      <w:pPr>
        <w:pStyle w:val="Styl"/>
        <w:numPr>
          <w:ilvl w:val="0"/>
          <w:numId w:val="39"/>
        </w:numPr>
        <w:tabs>
          <w:tab w:val="left" w:pos="709"/>
        </w:tabs>
        <w:spacing w:before="120" w:after="120"/>
        <w:ind w:left="709" w:right="96" w:hanging="302"/>
        <w:jc w:val="both"/>
        <w:rPr>
          <w:rFonts w:ascii="Calibri" w:eastAsia="Calibri" w:hAnsi="Calibri" w:cs="Calibri"/>
          <w:color w:val="010000"/>
        </w:rPr>
      </w:pPr>
      <w:r>
        <w:rPr>
          <w:rFonts w:ascii="Calibri" w:hAnsi="Calibri" w:cs="Calibri"/>
          <w:b/>
          <w:color w:val="010000"/>
        </w:rPr>
        <w:t>Dnešice – objekt A</w:t>
      </w:r>
      <w:r w:rsidR="000C0269" w:rsidRPr="0035601B">
        <w:rPr>
          <w:rFonts w:ascii="Calibri" w:hAnsi="Calibri" w:cs="Calibri"/>
          <w:b/>
          <w:color w:val="010000"/>
        </w:rPr>
        <w:t xml:space="preserve">, </w:t>
      </w:r>
      <w:r w:rsidR="000C0269" w:rsidRPr="0035601B">
        <w:rPr>
          <w:rFonts w:ascii="Calibri" w:eastAsia="Calibri" w:hAnsi="Calibri" w:cs="Calibri"/>
          <w:color w:val="010000"/>
        </w:rPr>
        <w:t xml:space="preserve">pozemek </w:t>
      </w:r>
      <w:proofErr w:type="spellStart"/>
      <w:r w:rsidR="000C0269" w:rsidRPr="0035601B">
        <w:rPr>
          <w:rFonts w:ascii="Calibri" w:eastAsia="Calibri" w:hAnsi="Calibri" w:cs="Calibri"/>
          <w:color w:val="010000"/>
        </w:rPr>
        <w:t>parc</w:t>
      </w:r>
      <w:proofErr w:type="spellEnd"/>
      <w:r w:rsidR="000C0269" w:rsidRPr="0035601B">
        <w:rPr>
          <w:rFonts w:ascii="Calibri" w:eastAsia="Calibri" w:hAnsi="Calibri" w:cs="Calibri"/>
          <w:color w:val="010000"/>
        </w:rPr>
        <w:t>. č. 24</w:t>
      </w:r>
      <w:r w:rsidR="001B22A2">
        <w:rPr>
          <w:rFonts w:ascii="Calibri" w:eastAsia="Calibri" w:hAnsi="Calibri" w:cs="Calibri"/>
          <w:color w:val="010000"/>
        </w:rPr>
        <w:t>/1</w:t>
      </w:r>
      <w:r w:rsidR="000C0269" w:rsidRPr="0035601B">
        <w:rPr>
          <w:rFonts w:ascii="Calibri" w:eastAsia="Calibri" w:hAnsi="Calibri" w:cs="Calibri"/>
          <w:color w:val="010000"/>
        </w:rPr>
        <w:t xml:space="preserve"> v k. </w:t>
      </w:r>
      <w:proofErr w:type="spellStart"/>
      <w:r w:rsidR="000C0269" w:rsidRPr="0035601B">
        <w:rPr>
          <w:rFonts w:ascii="Calibri" w:eastAsia="Calibri" w:hAnsi="Calibri" w:cs="Calibri"/>
          <w:color w:val="010000"/>
        </w:rPr>
        <w:t>ú.</w:t>
      </w:r>
      <w:proofErr w:type="spellEnd"/>
      <w:r w:rsidR="000C0269" w:rsidRPr="0035601B">
        <w:rPr>
          <w:rFonts w:ascii="Calibri" w:eastAsia="Calibri" w:hAnsi="Calibri" w:cs="Calibri"/>
          <w:color w:val="010000"/>
        </w:rPr>
        <w:t xml:space="preserve"> </w:t>
      </w:r>
      <w:r w:rsidR="001B22A2">
        <w:rPr>
          <w:rFonts w:ascii="Calibri" w:eastAsia="Calibri" w:hAnsi="Calibri" w:cs="Calibri"/>
          <w:color w:val="010000"/>
        </w:rPr>
        <w:t>Dnešice</w:t>
      </w:r>
    </w:p>
    <w:p w14:paraId="77265C5D" w14:textId="77777777" w:rsidR="000C0269" w:rsidRPr="001B22A2" w:rsidRDefault="001B22A2" w:rsidP="001B22A2">
      <w:pPr>
        <w:pStyle w:val="Styl"/>
        <w:numPr>
          <w:ilvl w:val="0"/>
          <w:numId w:val="39"/>
        </w:numPr>
        <w:tabs>
          <w:tab w:val="left" w:pos="709"/>
        </w:tabs>
        <w:spacing w:before="120" w:after="120"/>
        <w:ind w:left="644" w:right="96" w:hanging="218"/>
        <w:jc w:val="both"/>
        <w:rPr>
          <w:rFonts w:ascii="Calibri" w:hAnsi="Calibri" w:cs="Calibri"/>
          <w:color w:val="010000"/>
        </w:rPr>
      </w:pPr>
      <w:r>
        <w:rPr>
          <w:rFonts w:ascii="Calibri" w:hAnsi="Calibri" w:cs="Calibri"/>
          <w:b/>
          <w:color w:val="010000"/>
        </w:rPr>
        <w:t xml:space="preserve"> Kvíčovice – objekt A, B,</w:t>
      </w:r>
      <w:r>
        <w:rPr>
          <w:rFonts w:ascii="Calibri" w:hAnsi="Calibri" w:cs="Calibri"/>
          <w:color w:val="010000"/>
        </w:rPr>
        <w:t xml:space="preserve">  </w:t>
      </w:r>
      <w:r w:rsidR="000C0269" w:rsidRPr="0035601B">
        <w:rPr>
          <w:rFonts w:ascii="Calibri" w:hAnsi="Calibri" w:cs="Calibri"/>
          <w:bCs/>
          <w:color w:val="010000"/>
        </w:rPr>
        <w:t xml:space="preserve">pozemky </w:t>
      </w:r>
      <w:proofErr w:type="spellStart"/>
      <w:r w:rsidR="000C0269" w:rsidRPr="0035601B">
        <w:rPr>
          <w:rFonts w:ascii="Calibri" w:hAnsi="Calibri" w:cs="Calibri"/>
          <w:bCs/>
          <w:color w:val="010000"/>
        </w:rPr>
        <w:t>parc</w:t>
      </w:r>
      <w:proofErr w:type="spellEnd"/>
      <w:r w:rsidR="000C0269" w:rsidRPr="0035601B">
        <w:rPr>
          <w:rFonts w:ascii="Calibri" w:hAnsi="Calibri" w:cs="Calibri"/>
          <w:bCs/>
          <w:color w:val="010000"/>
        </w:rPr>
        <w:t xml:space="preserve">. č. </w:t>
      </w:r>
      <w:r>
        <w:rPr>
          <w:rFonts w:ascii="Calibri" w:hAnsi="Calibri" w:cs="Calibri"/>
          <w:bCs/>
          <w:color w:val="010000"/>
        </w:rPr>
        <w:t xml:space="preserve">64/73, </w:t>
      </w:r>
      <w:proofErr w:type="spellStart"/>
      <w:r>
        <w:rPr>
          <w:rFonts w:ascii="Calibri" w:hAnsi="Calibri" w:cs="Calibri"/>
          <w:bCs/>
          <w:color w:val="010000"/>
        </w:rPr>
        <w:t>parc</w:t>
      </w:r>
      <w:proofErr w:type="spellEnd"/>
      <w:r>
        <w:rPr>
          <w:rFonts w:ascii="Calibri" w:hAnsi="Calibri" w:cs="Calibri"/>
          <w:bCs/>
          <w:color w:val="010000"/>
        </w:rPr>
        <w:t>. č. 64/90</w:t>
      </w:r>
      <w:r w:rsidR="000C0269" w:rsidRPr="0035601B">
        <w:rPr>
          <w:rFonts w:ascii="Calibri" w:hAnsi="Calibri" w:cs="Calibri"/>
          <w:bCs/>
          <w:color w:val="010000"/>
        </w:rPr>
        <w:t xml:space="preserve"> v k. </w:t>
      </w:r>
      <w:proofErr w:type="spellStart"/>
      <w:r w:rsidR="000C0269" w:rsidRPr="0035601B">
        <w:rPr>
          <w:rFonts w:ascii="Calibri" w:hAnsi="Calibri" w:cs="Calibri"/>
          <w:bCs/>
          <w:color w:val="010000"/>
        </w:rPr>
        <w:t>ú.</w:t>
      </w:r>
      <w:proofErr w:type="spellEnd"/>
      <w:r w:rsidR="000C0269" w:rsidRPr="0035601B">
        <w:rPr>
          <w:rFonts w:ascii="Calibri" w:hAnsi="Calibri" w:cs="Calibri"/>
          <w:bCs/>
          <w:color w:val="010000"/>
        </w:rPr>
        <w:t xml:space="preserve"> </w:t>
      </w:r>
      <w:r>
        <w:rPr>
          <w:rFonts w:ascii="Calibri" w:hAnsi="Calibri" w:cs="Calibri"/>
          <w:bCs/>
          <w:color w:val="010000"/>
        </w:rPr>
        <w:t>Kvíčovice</w:t>
      </w:r>
    </w:p>
    <w:p w14:paraId="15B24EBA" w14:textId="77777777" w:rsidR="001B22A2" w:rsidRPr="0035601B" w:rsidRDefault="001B22A2" w:rsidP="001B22A2">
      <w:pPr>
        <w:pStyle w:val="Styl"/>
        <w:numPr>
          <w:ilvl w:val="0"/>
          <w:numId w:val="39"/>
        </w:numPr>
        <w:tabs>
          <w:tab w:val="left" w:pos="709"/>
        </w:tabs>
        <w:spacing w:before="120" w:after="120"/>
        <w:ind w:left="709" w:right="96" w:hanging="302"/>
        <w:jc w:val="both"/>
        <w:rPr>
          <w:rFonts w:ascii="Calibri" w:eastAsia="Calibri" w:hAnsi="Calibri" w:cs="Calibri"/>
          <w:color w:val="010000"/>
        </w:rPr>
      </w:pPr>
      <w:r w:rsidRPr="0035601B">
        <w:rPr>
          <w:rFonts w:ascii="Calibri" w:hAnsi="Calibri" w:cs="Calibri"/>
          <w:b/>
          <w:color w:val="010000"/>
        </w:rPr>
        <w:t xml:space="preserve">Staňkov </w:t>
      </w:r>
      <w:r>
        <w:rPr>
          <w:rFonts w:ascii="Calibri" w:hAnsi="Calibri" w:cs="Calibri"/>
          <w:b/>
          <w:color w:val="010000"/>
        </w:rPr>
        <w:t>– rekonstrukce objektu A</w:t>
      </w:r>
      <w:r w:rsidRPr="0035601B">
        <w:rPr>
          <w:rFonts w:ascii="Calibri" w:hAnsi="Calibri" w:cs="Calibri"/>
          <w:b/>
          <w:color w:val="010000"/>
        </w:rPr>
        <w:t xml:space="preserve">, </w:t>
      </w:r>
      <w:r>
        <w:rPr>
          <w:rFonts w:ascii="Calibri" w:hAnsi="Calibri" w:cs="Calibri"/>
          <w:color w:val="010000"/>
        </w:rPr>
        <w:t xml:space="preserve">Rašínova </w:t>
      </w:r>
      <w:r w:rsidRPr="0035601B">
        <w:rPr>
          <w:rFonts w:ascii="Calibri" w:hAnsi="Calibri" w:cs="Calibri"/>
          <w:color w:val="010000"/>
        </w:rPr>
        <w:t>č.</w:t>
      </w:r>
      <w:r>
        <w:rPr>
          <w:rFonts w:ascii="Calibri" w:hAnsi="Calibri" w:cs="Calibri"/>
          <w:color w:val="010000"/>
        </w:rPr>
        <w:t xml:space="preserve"> </w:t>
      </w:r>
      <w:r w:rsidRPr="0035601B">
        <w:rPr>
          <w:rFonts w:ascii="Calibri" w:hAnsi="Calibri" w:cs="Calibri"/>
          <w:color w:val="010000"/>
        </w:rPr>
        <w:t xml:space="preserve">p. </w:t>
      </w:r>
      <w:r>
        <w:rPr>
          <w:rFonts w:ascii="Calibri" w:hAnsi="Calibri" w:cs="Calibri"/>
          <w:color w:val="010000"/>
        </w:rPr>
        <w:t>99</w:t>
      </w:r>
      <w:r w:rsidRPr="0035601B">
        <w:rPr>
          <w:rFonts w:ascii="Calibri" w:hAnsi="Calibri" w:cs="Calibri"/>
          <w:color w:val="010000"/>
        </w:rPr>
        <w:t>,</w:t>
      </w:r>
      <w:r>
        <w:rPr>
          <w:rFonts w:ascii="Calibri" w:hAnsi="Calibri" w:cs="Calibri"/>
          <w:color w:val="010000"/>
        </w:rPr>
        <w:t xml:space="preserve"> Staňkov II, </w:t>
      </w:r>
      <w:r w:rsidRPr="0035601B">
        <w:rPr>
          <w:rFonts w:ascii="Calibri" w:hAnsi="Calibri" w:cs="Calibri"/>
          <w:color w:val="010000"/>
        </w:rPr>
        <w:t xml:space="preserve"> </w:t>
      </w:r>
      <w:r w:rsidRPr="0035601B">
        <w:rPr>
          <w:rFonts w:ascii="Calibri" w:eastAsia="Calibri" w:hAnsi="Calibri" w:cs="Calibri"/>
          <w:color w:val="010000"/>
        </w:rPr>
        <w:t xml:space="preserve">pozemek </w:t>
      </w:r>
      <w:proofErr w:type="spellStart"/>
      <w:r w:rsidRPr="0035601B">
        <w:rPr>
          <w:rFonts w:ascii="Calibri" w:eastAsia="Calibri" w:hAnsi="Calibri" w:cs="Calibri"/>
          <w:color w:val="010000"/>
        </w:rPr>
        <w:t>parc</w:t>
      </w:r>
      <w:proofErr w:type="spellEnd"/>
      <w:r w:rsidRPr="0035601B">
        <w:rPr>
          <w:rFonts w:ascii="Calibri" w:eastAsia="Calibri" w:hAnsi="Calibri" w:cs="Calibri"/>
          <w:color w:val="010000"/>
        </w:rPr>
        <w:t xml:space="preserve">. č. st. </w:t>
      </w:r>
      <w:r>
        <w:rPr>
          <w:rFonts w:ascii="Calibri" w:eastAsia="Calibri" w:hAnsi="Calibri" w:cs="Calibri"/>
          <w:color w:val="010000"/>
        </w:rPr>
        <w:t>156/1</w:t>
      </w:r>
      <w:r w:rsidRPr="0035601B">
        <w:rPr>
          <w:rFonts w:ascii="Calibri" w:eastAsia="Calibri" w:hAnsi="Calibri" w:cs="Calibri"/>
          <w:color w:val="010000"/>
        </w:rPr>
        <w:t xml:space="preserve"> v k. </w:t>
      </w:r>
      <w:proofErr w:type="spellStart"/>
      <w:r w:rsidRPr="0035601B">
        <w:rPr>
          <w:rFonts w:ascii="Calibri" w:eastAsia="Calibri" w:hAnsi="Calibri" w:cs="Calibri"/>
          <w:color w:val="010000"/>
        </w:rPr>
        <w:t>ú.</w:t>
      </w:r>
      <w:proofErr w:type="spellEnd"/>
      <w:r w:rsidRPr="0035601B">
        <w:rPr>
          <w:rFonts w:ascii="Calibri" w:eastAsia="Calibri" w:hAnsi="Calibri" w:cs="Calibri"/>
          <w:color w:val="010000"/>
        </w:rPr>
        <w:t xml:space="preserve"> Staňkov – </w:t>
      </w:r>
      <w:r>
        <w:rPr>
          <w:rFonts w:ascii="Calibri" w:eastAsia="Calibri" w:hAnsi="Calibri" w:cs="Calibri"/>
          <w:color w:val="010000"/>
        </w:rPr>
        <w:t>ves</w:t>
      </w:r>
    </w:p>
    <w:p w14:paraId="7483019F" w14:textId="77777777" w:rsidR="000C0269" w:rsidRPr="0035601B" w:rsidRDefault="001B22A2" w:rsidP="00E71DA3">
      <w:pPr>
        <w:pStyle w:val="Styl"/>
        <w:numPr>
          <w:ilvl w:val="0"/>
          <w:numId w:val="39"/>
        </w:numPr>
        <w:tabs>
          <w:tab w:val="left" w:pos="709"/>
        </w:tabs>
        <w:spacing w:before="120" w:after="120"/>
        <w:ind w:left="709" w:right="96" w:hanging="302"/>
        <w:jc w:val="both"/>
        <w:rPr>
          <w:rFonts w:ascii="Calibri" w:eastAsia="Calibri" w:hAnsi="Calibri" w:cs="Calibri"/>
          <w:color w:val="010000"/>
        </w:rPr>
      </w:pPr>
      <w:r>
        <w:rPr>
          <w:rFonts w:ascii="Calibri" w:hAnsi="Calibri" w:cs="Calibri"/>
          <w:b/>
          <w:color w:val="010000"/>
        </w:rPr>
        <w:t>Stod – objekt A, B, C, administrativní objekt D a demolice</w:t>
      </w:r>
      <w:r w:rsidR="000C0269" w:rsidRPr="0035601B">
        <w:rPr>
          <w:rFonts w:ascii="Calibri" w:hAnsi="Calibri" w:cs="Calibri"/>
          <w:b/>
          <w:color w:val="010000"/>
        </w:rPr>
        <w:t>,</w:t>
      </w:r>
      <w:r w:rsidR="000C0269" w:rsidRPr="0035601B">
        <w:rPr>
          <w:rFonts w:ascii="Calibri" w:hAnsi="Calibri" w:cs="Calibri"/>
          <w:color w:val="010000"/>
        </w:rPr>
        <w:t xml:space="preserve"> </w:t>
      </w:r>
      <w:r w:rsidR="00B1078E">
        <w:rPr>
          <w:rFonts w:ascii="Calibri" w:hAnsi="Calibri" w:cs="Calibri"/>
          <w:color w:val="010000"/>
        </w:rPr>
        <w:t xml:space="preserve">Hradecká ul. Stod, </w:t>
      </w:r>
      <w:r w:rsidR="000C0269" w:rsidRPr="0035601B">
        <w:rPr>
          <w:rFonts w:ascii="Calibri" w:hAnsi="Calibri" w:cs="Calibri"/>
          <w:bCs/>
          <w:color w:val="010000"/>
        </w:rPr>
        <w:t xml:space="preserve"> pozemky </w:t>
      </w:r>
      <w:proofErr w:type="spellStart"/>
      <w:r w:rsidR="000C0269" w:rsidRPr="0035601B">
        <w:rPr>
          <w:rFonts w:ascii="Calibri" w:hAnsi="Calibri" w:cs="Calibri"/>
          <w:bCs/>
          <w:color w:val="010000"/>
        </w:rPr>
        <w:t>parc</w:t>
      </w:r>
      <w:proofErr w:type="spellEnd"/>
      <w:r w:rsidR="000C0269" w:rsidRPr="0035601B">
        <w:rPr>
          <w:rFonts w:ascii="Calibri" w:hAnsi="Calibri" w:cs="Calibri"/>
          <w:bCs/>
          <w:color w:val="010000"/>
        </w:rPr>
        <w:t xml:space="preserve">. č. </w:t>
      </w:r>
      <w:r w:rsidR="004F13F8">
        <w:rPr>
          <w:rFonts w:ascii="Calibri" w:hAnsi="Calibri" w:cs="Calibri"/>
          <w:bCs/>
          <w:color w:val="010000"/>
        </w:rPr>
        <w:t xml:space="preserve">509/1, </w:t>
      </w:r>
      <w:proofErr w:type="spellStart"/>
      <w:r w:rsidR="004F13F8">
        <w:rPr>
          <w:rFonts w:ascii="Calibri" w:hAnsi="Calibri" w:cs="Calibri"/>
          <w:bCs/>
          <w:color w:val="010000"/>
        </w:rPr>
        <w:t>parc</w:t>
      </w:r>
      <w:proofErr w:type="spellEnd"/>
      <w:r w:rsidR="004F13F8">
        <w:rPr>
          <w:rFonts w:ascii="Calibri" w:hAnsi="Calibri" w:cs="Calibri"/>
          <w:bCs/>
          <w:color w:val="010000"/>
        </w:rPr>
        <w:t xml:space="preserve">. č. 509/3, </w:t>
      </w:r>
      <w:proofErr w:type="spellStart"/>
      <w:r w:rsidR="004F13F8">
        <w:rPr>
          <w:rFonts w:ascii="Calibri" w:hAnsi="Calibri" w:cs="Calibri"/>
          <w:bCs/>
          <w:color w:val="010000"/>
        </w:rPr>
        <w:t>parc</w:t>
      </w:r>
      <w:proofErr w:type="spellEnd"/>
      <w:r w:rsidR="004F13F8">
        <w:rPr>
          <w:rFonts w:ascii="Calibri" w:hAnsi="Calibri" w:cs="Calibri"/>
          <w:bCs/>
          <w:color w:val="010000"/>
        </w:rPr>
        <w:t xml:space="preserve">. č. </w:t>
      </w:r>
      <w:r w:rsidR="00B1078E">
        <w:rPr>
          <w:rFonts w:ascii="Calibri" w:hAnsi="Calibri" w:cs="Calibri"/>
          <w:bCs/>
          <w:color w:val="010000"/>
        </w:rPr>
        <w:t xml:space="preserve">509/15, </w:t>
      </w:r>
      <w:proofErr w:type="spellStart"/>
      <w:r w:rsidR="00B1078E">
        <w:rPr>
          <w:rFonts w:ascii="Calibri" w:hAnsi="Calibri" w:cs="Calibri"/>
          <w:bCs/>
          <w:color w:val="010000"/>
        </w:rPr>
        <w:t>parc</w:t>
      </w:r>
      <w:proofErr w:type="spellEnd"/>
      <w:r w:rsidR="00B1078E">
        <w:rPr>
          <w:rFonts w:ascii="Calibri" w:hAnsi="Calibri" w:cs="Calibri"/>
          <w:bCs/>
          <w:color w:val="010000"/>
        </w:rPr>
        <w:t xml:space="preserve">. č. 509/16 a </w:t>
      </w:r>
      <w:proofErr w:type="spellStart"/>
      <w:r w:rsidR="00B1078E">
        <w:rPr>
          <w:rFonts w:ascii="Calibri" w:hAnsi="Calibri" w:cs="Calibri"/>
          <w:bCs/>
          <w:color w:val="010000"/>
        </w:rPr>
        <w:t>parc</w:t>
      </w:r>
      <w:proofErr w:type="spellEnd"/>
      <w:r w:rsidR="00B1078E">
        <w:rPr>
          <w:rFonts w:ascii="Calibri" w:hAnsi="Calibri" w:cs="Calibri"/>
          <w:bCs/>
          <w:color w:val="010000"/>
        </w:rPr>
        <w:t>. č. st. 1375</w:t>
      </w:r>
      <w:r w:rsidR="000C0269" w:rsidRPr="0035601B">
        <w:rPr>
          <w:rFonts w:ascii="Calibri" w:hAnsi="Calibri" w:cs="Calibri"/>
          <w:bCs/>
          <w:color w:val="010000"/>
        </w:rPr>
        <w:t xml:space="preserve"> </w:t>
      </w:r>
      <w:r w:rsidR="00C2587B">
        <w:rPr>
          <w:rFonts w:ascii="Calibri" w:hAnsi="Calibri" w:cs="Calibri"/>
          <w:bCs/>
          <w:color w:val="010000"/>
        </w:rPr>
        <w:t xml:space="preserve">(demolice objektu </w:t>
      </w:r>
      <w:proofErr w:type="spellStart"/>
      <w:r w:rsidR="00C2587B">
        <w:rPr>
          <w:rFonts w:ascii="Calibri" w:hAnsi="Calibri" w:cs="Calibri"/>
          <w:bCs/>
          <w:color w:val="010000"/>
        </w:rPr>
        <w:t>obč</w:t>
      </w:r>
      <w:proofErr w:type="spellEnd"/>
      <w:r w:rsidR="00C2587B">
        <w:rPr>
          <w:rFonts w:ascii="Calibri" w:hAnsi="Calibri" w:cs="Calibri"/>
          <w:bCs/>
          <w:color w:val="010000"/>
        </w:rPr>
        <w:t xml:space="preserve">. </w:t>
      </w:r>
      <w:proofErr w:type="spellStart"/>
      <w:r w:rsidR="00C2587B">
        <w:rPr>
          <w:rFonts w:ascii="Calibri" w:hAnsi="Calibri" w:cs="Calibri"/>
          <w:bCs/>
          <w:color w:val="010000"/>
        </w:rPr>
        <w:t>vyb</w:t>
      </w:r>
      <w:proofErr w:type="spellEnd"/>
      <w:r w:rsidR="00C2587B">
        <w:rPr>
          <w:rFonts w:ascii="Calibri" w:hAnsi="Calibri" w:cs="Calibri"/>
          <w:bCs/>
          <w:color w:val="010000"/>
        </w:rPr>
        <w:t>. bez čp/</w:t>
      </w:r>
      <w:proofErr w:type="spellStart"/>
      <w:r w:rsidR="00C2587B">
        <w:rPr>
          <w:rFonts w:ascii="Calibri" w:hAnsi="Calibri" w:cs="Calibri"/>
          <w:bCs/>
          <w:color w:val="010000"/>
        </w:rPr>
        <w:t>če</w:t>
      </w:r>
      <w:proofErr w:type="spellEnd"/>
      <w:r w:rsidR="00C2587B">
        <w:rPr>
          <w:rFonts w:ascii="Calibri" w:hAnsi="Calibri" w:cs="Calibri"/>
          <w:bCs/>
          <w:color w:val="010000"/>
        </w:rPr>
        <w:t xml:space="preserve">) </w:t>
      </w:r>
      <w:r w:rsidR="000C0269" w:rsidRPr="0035601B">
        <w:rPr>
          <w:rFonts w:ascii="Calibri" w:hAnsi="Calibri" w:cs="Calibri"/>
          <w:bCs/>
          <w:color w:val="010000"/>
        </w:rPr>
        <w:t xml:space="preserve">v k. </w:t>
      </w:r>
      <w:proofErr w:type="spellStart"/>
      <w:r w:rsidR="000C0269" w:rsidRPr="0035601B">
        <w:rPr>
          <w:rFonts w:ascii="Calibri" w:hAnsi="Calibri" w:cs="Calibri"/>
          <w:bCs/>
          <w:color w:val="010000"/>
        </w:rPr>
        <w:t>ú.</w:t>
      </w:r>
      <w:proofErr w:type="spellEnd"/>
      <w:r w:rsidR="000C0269" w:rsidRPr="0035601B">
        <w:rPr>
          <w:rFonts w:ascii="Calibri" w:hAnsi="Calibri" w:cs="Calibri"/>
          <w:bCs/>
          <w:color w:val="010000"/>
        </w:rPr>
        <w:t xml:space="preserve"> </w:t>
      </w:r>
      <w:r w:rsidR="00B1078E">
        <w:rPr>
          <w:rFonts w:ascii="Calibri" w:hAnsi="Calibri" w:cs="Calibri"/>
          <w:bCs/>
          <w:color w:val="010000"/>
        </w:rPr>
        <w:t>Stod</w:t>
      </w:r>
    </w:p>
    <w:p w14:paraId="5CD70F95" w14:textId="77777777" w:rsidR="001618F8" w:rsidRPr="0035601B" w:rsidRDefault="00A01FE5" w:rsidP="00E71DA3">
      <w:pPr>
        <w:pStyle w:val="Styl"/>
        <w:numPr>
          <w:ilvl w:val="0"/>
          <w:numId w:val="41"/>
        </w:numPr>
        <w:tabs>
          <w:tab w:val="left" w:pos="284"/>
        </w:tabs>
        <w:spacing w:before="120" w:after="120"/>
        <w:jc w:val="both"/>
        <w:rPr>
          <w:rFonts w:ascii="Calibri" w:hAnsi="Calibri" w:cs="Calibri"/>
          <w:color w:val="010000"/>
        </w:rPr>
      </w:pPr>
      <w:r w:rsidRPr="0035601B">
        <w:rPr>
          <w:rFonts w:ascii="Calibri" w:hAnsi="Calibri" w:cs="Calibri"/>
        </w:rPr>
        <w:t>Stavební práce</w:t>
      </w:r>
      <w:r w:rsidR="0005005D" w:rsidRPr="0035601B">
        <w:rPr>
          <w:rFonts w:ascii="Calibri" w:hAnsi="Calibri" w:cs="Calibri"/>
        </w:rPr>
        <w:t xml:space="preserve"> bud</w:t>
      </w:r>
      <w:r w:rsidRPr="0035601B">
        <w:rPr>
          <w:rFonts w:ascii="Calibri" w:hAnsi="Calibri" w:cs="Calibri"/>
        </w:rPr>
        <w:t>ou</w:t>
      </w:r>
      <w:r w:rsidR="0005005D" w:rsidRPr="0035601B">
        <w:rPr>
          <w:rFonts w:ascii="Calibri" w:hAnsi="Calibri" w:cs="Calibri"/>
        </w:rPr>
        <w:t xml:space="preserve"> zabezpečen</w:t>
      </w:r>
      <w:r w:rsidRPr="0035601B">
        <w:rPr>
          <w:rFonts w:ascii="Calibri" w:hAnsi="Calibri" w:cs="Calibri"/>
        </w:rPr>
        <w:t>y</w:t>
      </w:r>
      <w:r w:rsidR="00B8715D" w:rsidRPr="0035601B">
        <w:rPr>
          <w:rFonts w:ascii="Calibri" w:hAnsi="Calibri" w:cs="Calibri"/>
        </w:rPr>
        <w:t xml:space="preserve"> v rozsahu</w:t>
      </w:r>
      <w:r w:rsidR="0005005D" w:rsidRPr="0035601B">
        <w:rPr>
          <w:rFonts w:ascii="Calibri" w:hAnsi="Calibri" w:cs="Calibri"/>
        </w:rPr>
        <w:t xml:space="preserve"> dle projektové dokumentace</w:t>
      </w:r>
      <w:r w:rsidR="001618F8" w:rsidRPr="0035601B">
        <w:rPr>
          <w:rFonts w:ascii="Calibri" w:hAnsi="Calibri" w:cs="Calibri"/>
        </w:rPr>
        <w:t xml:space="preserve"> pro</w:t>
      </w:r>
      <w:r w:rsidR="00B32DD3">
        <w:rPr>
          <w:rFonts w:ascii="Calibri" w:hAnsi="Calibri" w:cs="Calibri"/>
        </w:rPr>
        <w:t> </w:t>
      </w:r>
      <w:r w:rsidR="001618F8" w:rsidRPr="0035601B">
        <w:rPr>
          <w:rFonts w:ascii="Calibri" w:hAnsi="Calibri" w:cs="Calibri"/>
        </w:rPr>
        <w:t>provádění stavby, soupisu prací a výkazu výměr</w:t>
      </w:r>
      <w:r w:rsidR="001618F8" w:rsidRPr="0035601B">
        <w:rPr>
          <w:rFonts w:ascii="Calibri" w:hAnsi="Calibri" w:cs="Calibri"/>
          <w:color w:val="010000"/>
        </w:rPr>
        <w:t xml:space="preserve">, které zpracovala </w:t>
      </w:r>
      <w:r w:rsidR="00F06E99">
        <w:rPr>
          <w:rFonts w:ascii="Calibri" w:hAnsi="Calibri" w:cs="Calibri"/>
          <w:color w:val="010000"/>
        </w:rPr>
        <w:t xml:space="preserve">projektantka Ing. arch. Marta Ševčíková, </w:t>
      </w:r>
      <w:r w:rsidR="001618F8" w:rsidRPr="0035601B">
        <w:rPr>
          <w:rFonts w:ascii="Calibri" w:hAnsi="Calibri" w:cs="Calibri"/>
          <w:color w:val="010000"/>
        </w:rPr>
        <w:t>společnost</w:t>
      </w:r>
      <w:r w:rsidR="00D84985" w:rsidRPr="0035601B">
        <w:rPr>
          <w:rFonts w:ascii="Calibri" w:hAnsi="Calibri" w:cs="Calibri"/>
          <w:color w:val="010000"/>
        </w:rPr>
        <w:t xml:space="preserve"> </w:t>
      </w:r>
      <w:r w:rsidR="00B1078E">
        <w:rPr>
          <w:rFonts w:ascii="Calibri" w:hAnsi="Calibri" w:cs="Calibri"/>
          <w:color w:val="010000"/>
        </w:rPr>
        <w:t>SVIŽN</w:t>
      </w:r>
      <w:r w:rsidR="001618F8" w:rsidRPr="0035601B">
        <w:rPr>
          <w:rFonts w:ascii="Calibri" w:hAnsi="Calibri" w:cs="Calibri"/>
          <w:color w:val="010000"/>
        </w:rPr>
        <w:t xml:space="preserve"> s.</w:t>
      </w:r>
      <w:r w:rsidR="008D4566" w:rsidRPr="0035601B">
        <w:rPr>
          <w:rFonts w:ascii="Calibri" w:hAnsi="Calibri" w:cs="Calibri"/>
          <w:color w:val="010000"/>
        </w:rPr>
        <w:t xml:space="preserve"> </w:t>
      </w:r>
      <w:r w:rsidR="001618F8" w:rsidRPr="0035601B">
        <w:rPr>
          <w:rFonts w:ascii="Calibri" w:hAnsi="Calibri" w:cs="Calibri"/>
          <w:color w:val="010000"/>
        </w:rPr>
        <w:t>r.</w:t>
      </w:r>
      <w:r w:rsidR="008D4566" w:rsidRPr="0035601B">
        <w:rPr>
          <w:rFonts w:ascii="Calibri" w:hAnsi="Calibri" w:cs="Calibri"/>
          <w:color w:val="010000"/>
        </w:rPr>
        <w:t xml:space="preserve"> </w:t>
      </w:r>
      <w:r w:rsidR="001618F8" w:rsidRPr="0035601B">
        <w:rPr>
          <w:rFonts w:ascii="Calibri" w:hAnsi="Calibri" w:cs="Calibri"/>
          <w:color w:val="010000"/>
        </w:rPr>
        <w:t xml:space="preserve">o., </w:t>
      </w:r>
      <w:r w:rsidR="00B1078E">
        <w:rPr>
          <w:rFonts w:ascii="Calibri" w:hAnsi="Calibri" w:cs="Calibri"/>
          <w:color w:val="010000"/>
        </w:rPr>
        <w:t xml:space="preserve">se </w:t>
      </w:r>
      <w:r w:rsidR="001618F8" w:rsidRPr="0035601B">
        <w:rPr>
          <w:rFonts w:ascii="Calibri" w:hAnsi="Calibri" w:cs="Calibri"/>
          <w:color w:val="010000"/>
        </w:rPr>
        <w:t xml:space="preserve">sídlem </w:t>
      </w:r>
      <w:r w:rsidR="00B1078E">
        <w:rPr>
          <w:rFonts w:ascii="Calibri" w:hAnsi="Calibri" w:cs="Calibri"/>
          <w:color w:val="010000"/>
        </w:rPr>
        <w:t>Milady Horákové 298/123</w:t>
      </w:r>
      <w:r w:rsidR="001618F8" w:rsidRPr="0035601B">
        <w:rPr>
          <w:rFonts w:ascii="Calibri" w:hAnsi="Calibri" w:cs="Calibri"/>
          <w:color w:val="010000"/>
        </w:rPr>
        <w:t>,</w:t>
      </w:r>
      <w:r w:rsidR="00B1078E">
        <w:rPr>
          <w:rFonts w:ascii="Calibri" w:hAnsi="Calibri" w:cs="Calibri"/>
          <w:color w:val="010000"/>
        </w:rPr>
        <w:t xml:space="preserve"> 160 00 PRAHA 6,</w:t>
      </w:r>
      <w:r w:rsidR="001618F8" w:rsidRPr="0035601B">
        <w:rPr>
          <w:rFonts w:ascii="Calibri" w:hAnsi="Calibri" w:cs="Calibri"/>
          <w:color w:val="010000"/>
        </w:rPr>
        <w:t xml:space="preserve"> IČ</w:t>
      </w:r>
      <w:r w:rsidR="008D4566" w:rsidRPr="0035601B">
        <w:rPr>
          <w:rFonts w:ascii="Calibri" w:hAnsi="Calibri" w:cs="Calibri"/>
          <w:color w:val="010000"/>
        </w:rPr>
        <w:t>O</w:t>
      </w:r>
      <w:r w:rsidR="001618F8" w:rsidRPr="0035601B">
        <w:rPr>
          <w:rFonts w:ascii="Calibri" w:hAnsi="Calibri" w:cs="Calibri"/>
          <w:color w:val="010000"/>
        </w:rPr>
        <w:t xml:space="preserve">: </w:t>
      </w:r>
      <w:r w:rsidR="00B1078E">
        <w:rPr>
          <w:rFonts w:ascii="Calibri" w:hAnsi="Calibri" w:cs="Calibri"/>
          <w:color w:val="010000"/>
        </w:rPr>
        <w:t>03301087</w:t>
      </w:r>
      <w:r w:rsidR="001618F8" w:rsidRPr="0035601B">
        <w:rPr>
          <w:rFonts w:ascii="Calibri" w:hAnsi="Calibri" w:cs="Calibri"/>
          <w:color w:val="010000"/>
        </w:rPr>
        <w:t xml:space="preserve">. </w:t>
      </w:r>
    </w:p>
    <w:p w14:paraId="417DAB15" w14:textId="77777777" w:rsidR="003A02C7" w:rsidRPr="0035601B" w:rsidRDefault="009451FE" w:rsidP="00E71DA3">
      <w:pPr>
        <w:pStyle w:val="Styl"/>
        <w:tabs>
          <w:tab w:val="left" w:pos="284"/>
        </w:tabs>
        <w:spacing w:before="120" w:after="120"/>
        <w:ind w:left="786"/>
        <w:jc w:val="both"/>
        <w:rPr>
          <w:rFonts w:ascii="Calibri" w:hAnsi="Calibri" w:cs="Calibri"/>
          <w:bCs/>
        </w:rPr>
      </w:pPr>
      <w:r w:rsidRPr="0035601B">
        <w:rPr>
          <w:rFonts w:ascii="Calibri" w:hAnsi="Calibri" w:cs="Calibri"/>
          <w:bCs/>
        </w:rPr>
        <w:t>Úplnou p</w:t>
      </w:r>
      <w:r w:rsidR="001618F8" w:rsidRPr="0035601B">
        <w:rPr>
          <w:rFonts w:ascii="Calibri" w:hAnsi="Calibri" w:cs="Calibri"/>
          <w:bCs/>
        </w:rPr>
        <w:t>rojektov</w:t>
      </w:r>
      <w:r w:rsidRPr="0035601B">
        <w:rPr>
          <w:rFonts w:ascii="Calibri" w:hAnsi="Calibri" w:cs="Calibri"/>
          <w:bCs/>
        </w:rPr>
        <w:t>ou</w:t>
      </w:r>
      <w:r w:rsidR="001618F8" w:rsidRPr="0035601B">
        <w:rPr>
          <w:rFonts w:ascii="Calibri" w:hAnsi="Calibri" w:cs="Calibri"/>
          <w:bCs/>
        </w:rPr>
        <w:t xml:space="preserve"> dokumentac</w:t>
      </w:r>
      <w:r w:rsidRPr="0035601B">
        <w:rPr>
          <w:rFonts w:ascii="Calibri" w:hAnsi="Calibri" w:cs="Calibri"/>
          <w:bCs/>
        </w:rPr>
        <w:t>i</w:t>
      </w:r>
      <w:r w:rsidR="001618F8" w:rsidRPr="0035601B">
        <w:rPr>
          <w:rFonts w:ascii="Calibri" w:hAnsi="Calibri" w:cs="Calibri"/>
          <w:bCs/>
        </w:rPr>
        <w:t xml:space="preserve"> pro provádění stavby, </w:t>
      </w:r>
      <w:r w:rsidRPr="0035601B">
        <w:rPr>
          <w:rFonts w:ascii="Calibri" w:hAnsi="Calibri" w:cs="Calibri"/>
          <w:bCs/>
        </w:rPr>
        <w:t xml:space="preserve">včetně </w:t>
      </w:r>
      <w:r w:rsidR="001618F8" w:rsidRPr="0035601B">
        <w:rPr>
          <w:rFonts w:ascii="Calibri" w:hAnsi="Calibri" w:cs="Calibri"/>
          <w:bCs/>
        </w:rPr>
        <w:t>soupis</w:t>
      </w:r>
      <w:r w:rsidRPr="0035601B">
        <w:rPr>
          <w:rFonts w:ascii="Calibri" w:hAnsi="Calibri" w:cs="Calibri"/>
          <w:bCs/>
        </w:rPr>
        <w:t>u</w:t>
      </w:r>
      <w:r w:rsidR="001618F8" w:rsidRPr="0035601B">
        <w:rPr>
          <w:rFonts w:ascii="Calibri" w:hAnsi="Calibri" w:cs="Calibri"/>
          <w:bCs/>
        </w:rPr>
        <w:t xml:space="preserve"> prací a</w:t>
      </w:r>
      <w:r w:rsidR="00B32DD3">
        <w:rPr>
          <w:rFonts w:ascii="Calibri" w:hAnsi="Calibri" w:cs="Calibri"/>
          <w:bCs/>
        </w:rPr>
        <w:t> </w:t>
      </w:r>
      <w:r w:rsidR="001618F8" w:rsidRPr="0035601B">
        <w:rPr>
          <w:rFonts w:ascii="Calibri" w:hAnsi="Calibri" w:cs="Calibri"/>
          <w:bCs/>
        </w:rPr>
        <w:t>výkaz</w:t>
      </w:r>
      <w:r w:rsidRPr="0035601B">
        <w:rPr>
          <w:rFonts w:ascii="Calibri" w:hAnsi="Calibri" w:cs="Calibri"/>
          <w:bCs/>
        </w:rPr>
        <w:t>u</w:t>
      </w:r>
      <w:r w:rsidR="001618F8" w:rsidRPr="0035601B">
        <w:rPr>
          <w:rFonts w:ascii="Calibri" w:hAnsi="Calibri" w:cs="Calibri"/>
          <w:bCs/>
        </w:rPr>
        <w:t xml:space="preserve"> výměr </w:t>
      </w:r>
      <w:r w:rsidRPr="0035601B">
        <w:rPr>
          <w:rFonts w:ascii="Calibri" w:hAnsi="Calibri" w:cs="Calibri"/>
          <w:bCs/>
        </w:rPr>
        <w:t xml:space="preserve">převzal zhotovitel před podpisem </w:t>
      </w:r>
      <w:r w:rsidR="00B8715D" w:rsidRPr="0035601B">
        <w:rPr>
          <w:rFonts w:ascii="Calibri" w:hAnsi="Calibri" w:cs="Calibri"/>
          <w:bCs/>
        </w:rPr>
        <w:t>této SOD</w:t>
      </w:r>
      <w:r w:rsidR="001618F8" w:rsidRPr="0035601B">
        <w:rPr>
          <w:rFonts w:ascii="Calibri" w:hAnsi="Calibri" w:cs="Calibri"/>
          <w:bCs/>
        </w:rPr>
        <w:t xml:space="preserve"> (nedílnou součástí této smlouvy je předávací protokol o předání kompletní projektové dokumentace pro</w:t>
      </w:r>
      <w:r w:rsidR="00B32DD3">
        <w:rPr>
          <w:rFonts w:ascii="Calibri" w:hAnsi="Calibri" w:cs="Calibri"/>
          <w:bCs/>
        </w:rPr>
        <w:t> </w:t>
      </w:r>
      <w:r w:rsidR="001618F8" w:rsidRPr="0035601B">
        <w:rPr>
          <w:rFonts w:ascii="Calibri" w:hAnsi="Calibri" w:cs="Calibri"/>
          <w:bCs/>
        </w:rPr>
        <w:t>provádění stavby</w:t>
      </w:r>
      <w:r w:rsidRPr="0035601B">
        <w:rPr>
          <w:rFonts w:ascii="Calibri" w:hAnsi="Calibri" w:cs="Calibri"/>
          <w:bCs/>
        </w:rPr>
        <w:t xml:space="preserve"> vč. elektronické verze</w:t>
      </w:r>
      <w:r w:rsidR="001618F8" w:rsidRPr="0035601B">
        <w:rPr>
          <w:rFonts w:ascii="Calibri" w:hAnsi="Calibri" w:cs="Calibri"/>
          <w:bCs/>
        </w:rPr>
        <w:t xml:space="preserve"> na CD)</w:t>
      </w:r>
      <w:r w:rsidR="00B8715D" w:rsidRPr="0035601B">
        <w:rPr>
          <w:rFonts w:ascii="Calibri" w:hAnsi="Calibri" w:cs="Calibri"/>
          <w:bCs/>
        </w:rPr>
        <w:t>.</w:t>
      </w:r>
    </w:p>
    <w:p w14:paraId="0D192A4F" w14:textId="77777777" w:rsidR="008D1821" w:rsidRPr="0035601B" w:rsidRDefault="003A02C7" w:rsidP="00E71DA3">
      <w:pPr>
        <w:pStyle w:val="Styl"/>
        <w:numPr>
          <w:ilvl w:val="0"/>
          <w:numId w:val="41"/>
        </w:numPr>
        <w:tabs>
          <w:tab w:val="left" w:pos="284"/>
        </w:tabs>
        <w:spacing w:before="120" w:after="120"/>
        <w:jc w:val="both"/>
        <w:rPr>
          <w:rFonts w:ascii="Calibri" w:hAnsi="Calibri" w:cs="Calibri"/>
          <w:bCs/>
        </w:rPr>
      </w:pPr>
      <w:r w:rsidRPr="0035601B">
        <w:rPr>
          <w:rFonts w:ascii="Calibri" w:hAnsi="Calibri" w:cs="Calibri"/>
        </w:rPr>
        <w:t>Úpravami staveb a stavebními pracemi</w:t>
      </w:r>
      <w:r w:rsidR="009152A8" w:rsidRPr="0035601B">
        <w:rPr>
          <w:rFonts w:ascii="Calibri" w:hAnsi="Calibri" w:cs="Calibri"/>
        </w:rPr>
        <w:t xml:space="preserve"> se pro účely této SOD rozumí dodávka všech prací, konstrukcí a materiálů nutných k řádnému provedení díla, provedení všech předepsaných zkoušek, revizí a </w:t>
      </w:r>
      <w:r w:rsidR="009152A8" w:rsidRPr="004F13F8">
        <w:rPr>
          <w:rFonts w:ascii="Calibri" w:hAnsi="Calibri" w:cs="Calibri"/>
        </w:rPr>
        <w:t xml:space="preserve">zpracování </w:t>
      </w:r>
      <w:r w:rsidR="009152A8" w:rsidRPr="004F13F8">
        <w:rPr>
          <w:rFonts w:ascii="Calibri" w:hAnsi="Calibri" w:cs="Calibri"/>
          <w:b/>
          <w:u w:val="single"/>
        </w:rPr>
        <w:t>dokumentace skutečného provedení díla</w:t>
      </w:r>
      <w:r w:rsidR="005E48F2" w:rsidRPr="004F13F8">
        <w:rPr>
          <w:rFonts w:ascii="Calibri" w:hAnsi="Calibri" w:cs="Calibri"/>
          <w:b/>
          <w:u w:val="single"/>
        </w:rPr>
        <w:t xml:space="preserve"> (</w:t>
      </w:r>
      <w:r w:rsidR="004F13F8">
        <w:rPr>
          <w:rFonts w:ascii="Calibri" w:hAnsi="Calibri" w:cs="Calibri"/>
          <w:b/>
          <w:u w:val="single"/>
        </w:rPr>
        <w:t>2</w:t>
      </w:r>
      <w:r w:rsidR="005E48F2" w:rsidRPr="004F13F8">
        <w:rPr>
          <w:rFonts w:ascii="Calibri" w:hAnsi="Calibri" w:cs="Calibri"/>
          <w:b/>
          <w:u w:val="single"/>
        </w:rPr>
        <w:t xml:space="preserve"> paré)</w:t>
      </w:r>
      <w:r w:rsidR="009152A8" w:rsidRPr="004F13F8">
        <w:rPr>
          <w:rFonts w:ascii="Calibri" w:hAnsi="Calibri" w:cs="Calibri"/>
        </w:rPr>
        <w:t>. Zhotovitel je povinen v rámci předmětu díla provést veškeré práce, služby, dodávky a výkony, kterých je třeba trvale nebo dočasně</w:t>
      </w:r>
      <w:r w:rsidR="009152A8" w:rsidRPr="0035601B">
        <w:rPr>
          <w:rFonts w:ascii="Calibri" w:hAnsi="Calibri" w:cs="Calibri"/>
        </w:rPr>
        <w:t xml:space="preserve"> k zahájení, provedení, dokončení a předání díla, k jeho úspěšné kolaudaci a uvedení do řádného provozu.</w:t>
      </w:r>
    </w:p>
    <w:p w14:paraId="1978DED6" w14:textId="77777777" w:rsidR="003A02C7" w:rsidRPr="0035601B" w:rsidRDefault="003A02C7" w:rsidP="00E71DA3">
      <w:pPr>
        <w:pStyle w:val="Styl"/>
        <w:numPr>
          <w:ilvl w:val="0"/>
          <w:numId w:val="41"/>
        </w:numPr>
        <w:tabs>
          <w:tab w:val="left" w:pos="284"/>
        </w:tabs>
        <w:spacing w:before="120" w:after="120"/>
        <w:jc w:val="both"/>
        <w:rPr>
          <w:rFonts w:ascii="Calibri" w:hAnsi="Calibri" w:cs="Calibri"/>
        </w:rPr>
      </w:pPr>
      <w:r w:rsidRPr="0035601B">
        <w:rPr>
          <w:rFonts w:ascii="Calibri" w:hAnsi="Calibri" w:cs="Calibri"/>
          <w:iCs/>
        </w:rPr>
        <w:lastRenderedPageBreak/>
        <w:t>Dílo</w:t>
      </w:r>
      <w:r w:rsidR="008D1821" w:rsidRPr="0035601B">
        <w:rPr>
          <w:rFonts w:ascii="Calibri" w:hAnsi="Calibri" w:cs="Calibri"/>
          <w:iCs/>
        </w:rPr>
        <w:t xml:space="preserve"> bude zahrnovat </w:t>
      </w:r>
      <w:r w:rsidR="008D1821" w:rsidRPr="0035601B">
        <w:rPr>
          <w:rFonts w:ascii="Calibri" w:hAnsi="Calibri" w:cs="Calibri"/>
        </w:rPr>
        <w:t>provedení a obstarání veškerých činností, prací a zhotovení děl nutných k</w:t>
      </w:r>
      <w:r w:rsidRPr="0035601B">
        <w:rPr>
          <w:rFonts w:ascii="Calibri" w:hAnsi="Calibri" w:cs="Calibri"/>
        </w:rPr>
        <w:t xml:space="preserve"> jeho</w:t>
      </w:r>
      <w:r w:rsidR="008D1821" w:rsidRPr="0035601B">
        <w:rPr>
          <w:rFonts w:ascii="Calibri" w:hAnsi="Calibri" w:cs="Calibri"/>
        </w:rPr>
        <w:t> úplné realizaci, zejména</w:t>
      </w:r>
      <w:r w:rsidRPr="0035601B">
        <w:rPr>
          <w:rFonts w:ascii="Calibri" w:hAnsi="Calibri" w:cs="Calibri"/>
        </w:rPr>
        <w:t>:</w:t>
      </w:r>
      <w:r w:rsidR="008D1821" w:rsidRPr="0035601B">
        <w:rPr>
          <w:rFonts w:ascii="Calibri" w:hAnsi="Calibri" w:cs="Calibri"/>
        </w:rPr>
        <w:t xml:space="preserve"> </w:t>
      </w:r>
    </w:p>
    <w:p w14:paraId="4D096BD1" w14:textId="77777777" w:rsidR="008D1821" w:rsidRPr="0035601B" w:rsidRDefault="008D1821" w:rsidP="00E71DA3">
      <w:pPr>
        <w:numPr>
          <w:ilvl w:val="0"/>
          <w:numId w:val="29"/>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kompletní stavební práce a dodávky veškerých materiálů a výrobků dle</w:t>
      </w:r>
      <w:r w:rsidR="00B32DD3">
        <w:rPr>
          <w:rFonts w:ascii="Calibri" w:hAnsi="Calibri" w:cs="Calibri"/>
          <w:sz w:val="24"/>
          <w:szCs w:val="24"/>
          <w:lang w:eastAsia="cs-CZ"/>
        </w:rPr>
        <w:t> </w:t>
      </w:r>
      <w:r w:rsidRPr="0035601B">
        <w:rPr>
          <w:rFonts w:ascii="Calibri" w:hAnsi="Calibri" w:cs="Calibri"/>
          <w:sz w:val="24"/>
          <w:szCs w:val="24"/>
          <w:lang w:eastAsia="cs-CZ"/>
        </w:rPr>
        <w:t xml:space="preserve">technické dokumentace, včetně uvedení všech stavbou dotčených povrchů do původního stavu, </w:t>
      </w:r>
    </w:p>
    <w:p w14:paraId="7D7A13FA" w14:textId="77777777" w:rsidR="008D1821" w:rsidRPr="0035601B" w:rsidRDefault="008D1821" w:rsidP="00E71DA3">
      <w:pPr>
        <w:numPr>
          <w:ilvl w:val="0"/>
          <w:numId w:val="29"/>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zajištění a úhradu nákladů zařízení staveniště, včetně potřebných energií a</w:t>
      </w:r>
      <w:r w:rsidR="00B32DD3">
        <w:rPr>
          <w:rFonts w:ascii="Calibri" w:hAnsi="Calibri" w:cs="Calibri"/>
          <w:sz w:val="24"/>
          <w:szCs w:val="24"/>
          <w:lang w:eastAsia="cs-CZ"/>
        </w:rPr>
        <w:t> </w:t>
      </w:r>
      <w:r w:rsidRPr="0035601B">
        <w:rPr>
          <w:rFonts w:ascii="Calibri" w:hAnsi="Calibri" w:cs="Calibri"/>
          <w:sz w:val="24"/>
          <w:szCs w:val="24"/>
          <w:lang w:eastAsia="cs-CZ"/>
        </w:rPr>
        <w:t xml:space="preserve">likvidace odpadů, </w:t>
      </w:r>
    </w:p>
    <w:p w14:paraId="4F5D62F8" w14:textId="77777777" w:rsidR="008D1821" w:rsidRPr="0035601B" w:rsidRDefault="008D1821" w:rsidP="00E71DA3">
      <w:pPr>
        <w:numPr>
          <w:ilvl w:val="0"/>
          <w:numId w:val="29"/>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ostrahu staveniště a stavby,</w:t>
      </w:r>
      <w:r w:rsidR="003A02C7" w:rsidRPr="0035601B">
        <w:rPr>
          <w:rFonts w:ascii="Calibri" w:hAnsi="Calibri" w:cs="Calibri"/>
          <w:sz w:val="24"/>
          <w:szCs w:val="24"/>
          <w:lang w:eastAsia="cs-CZ"/>
        </w:rPr>
        <w:t xml:space="preserve"> nebo provedení jiných vhodných opatření k zabezpečení majetku stavby proti ztrátě a krádeži</w:t>
      </w:r>
      <w:r w:rsidR="00B32DD3">
        <w:rPr>
          <w:rFonts w:ascii="Calibri" w:hAnsi="Calibri" w:cs="Calibri"/>
          <w:sz w:val="24"/>
          <w:szCs w:val="24"/>
          <w:lang w:eastAsia="cs-CZ"/>
        </w:rPr>
        <w:t>,</w:t>
      </w:r>
      <w:r w:rsidR="003A02C7" w:rsidRPr="0035601B">
        <w:rPr>
          <w:rFonts w:ascii="Calibri" w:hAnsi="Calibri" w:cs="Calibri"/>
          <w:sz w:val="24"/>
          <w:szCs w:val="24"/>
          <w:lang w:eastAsia="cs-CZ"/>
        </w:rPr>
        <w:t xml:space="preserve"> </w:t>
      </w:r>
      <w:r w:rsidRPr="0035601B">
        <w:rPr>
          <w:rFonts w:ascii="Calibri" w:hAnsi="Calibri" w:cs="Calibri"/>
          <w:sz w:val="24"/>
          <w:szCs w:val="24"/>
          <w:lang w:eastAsia="cs-CZ"/>
        </w:rPr>
        <w:t xml:space="preserve"> </w:t>
      </w:r>
    </w:p>
    <w:p w14:paraId="4CAA9564" w14:textId="77777777" w:rsidR="008D1821" w:rsidRPr="0035601B" w:rsidRDefault="008D1821" w:rsidP="00E71DA3">
      <w:pPr>
        <w:numPr>
          <w:ilvl w:val="0"/>
          <w:numId w:val="29"/>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účast zástupce dodavatele na kontrolních dnech, </w:t>
      </w:r>
    </w:p>
    <w:p w14:paraId="4731FA3D" w14:textId="77777777" w:rsidR="008D1821" w:rsidRPr="0035601B" w:rsidRDefault="008D1821" w:rsidP="00E71DA3">
      <w:pPr>
        <w:numPr>
          <w:ilvl w:val="0"/>
          <w:numId w:val="29"/>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všechny nezbytné zkoušky, atesty a revize dle platných norem</w:t>
      </w:r>
      <w:r w:rsidR="00B32DD3">
        <w:rPr>
          <w:rFonts w:ascii="Calibri" w:hAnsi="Calibri" w:cs="Calibri"/>
          <w:sz w:val="24"/>
          <w:szCs w:val="24"/>
          <w:lang w:eastAsia="cs-CZ"/>
        </w:rPr>
        <w:t>,</w:t>
      </w:r>
      <w:r w:rsidRPr="0035601B">
        <w:rPr>
          <w:rFonts w:ascii="Calibri" w:hAnsi="Calibri" w:cs="Calibri"/>
          <w:sz w:val="24"/>
          <w:szCs w:val="24"/>
          <w:lang w:eastAsia="cs-CZ"/>
        </w:rPr>
        <w:t xml:space="preserve"> </w:t>
      </w:r>
    </w:p>
    <w:p w14:paraId="6359D8FD" w14:textId="77777777" w:rsidR="009152A8" w:rsidRPr="0035601B" w:rsidRDefault="00AC19D2" w:rsidP="00E71DA3">
      <w:pPr>
        <w:numPr>
          <w:ilvl w:val="0"/>
          <w:numId w:val="29"/>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zabezpečení stavby proti úrazům a škodám</w:t>
      </w:r>
      <w:r w:rsidR="00B32DD3">
        <w:rPr>
          <w:rFonts w:ascii="Calibri" w:hAnsi="Calibri" w:cs="Calibri"/>
          <w:sz w:val="24"/>
          <w:szCs w:val="24"/>
          <w:lang w:eastAsia="cs-CZ"/>
        </w:rPr>
        <w:t>.</w:t>
      </w:r>
    </w:p>
    <w:p w14:paraId="08E65228" w14:textId="77777777" w:rsidR="005417C5" w:rsidRPr="0035601B" w:rsidRDefault="005417C5"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(2)</w:t>
      </w:r>
    </w:p>
    <w:p w14:paraId="06EA7FC2" w14:textId="77777777" w:rsidR="009152A8" w:rsidRPr="0035601B" w:rsidRDefault="009152A8" w:rsidP="00E71DA3">
      <w:pPr>
        <w:suppressAutoHyphens w:val="0"/>
        <w:spacing w:before="120" w:after="120"/>
        <w:ind w:left="315"/>
        <w:rPr>
          <w:rFonts w:ascii="Calibri" w:hAnsi="Calibri" w:cs="Calibri"/>
          <w:sz w:val="24"/>
          <w:szCs w:val="24"/>
          <w:lang w:eastAsia="cs-CZ"/>
        </w:rPr>
      </w:pPr>
      <w:r w:rsidRPr="0035601B">
        <w:rPr>
          <w:rFonts w:ascii="Calibri" w:hAnsi="Calibri" w:cs="Calibri"/>
          <w:sz w:val="24"/>
          <w:szCs w:val="24"/>
          <w:lang w:eastAsia="cs-CZ"/>
        </w:rPr>
        <w:t>Použité materiály jsou stanoveny v projektu stavby. Pokud by se ukázala potřeba užít materiálů jiných, budou podmínky jejich uplatnění projednány samostatně</w:t>
      </w:r>
      <w:r w:rsidR="00565853" w:rsidRPr="0035601B">
        <w:rPr>
          <w:rFonts w:ascii="Calibri" w:hAnsi="Calibri" w:cs="Calibri"/>
          <w:sz w:val="24"/>
          <w:szCs w:val="24"/>
          <w:lang w:eastAsia="cs-CZ"/>
        </w:rPr>
        <w:t xml:space="preserve"> a je možné je </w:t>
      </w:r>
      <w:r w:rsidR="005A0A24" w:rsidRPr="0035601B">
        <w:rPr>
          <w:rFonts w:ascii="Calibri" w:hAnsi="Calibri" w:cs="Calibri"/>
          <w:sz w:val="24"/>
          <w:szCs w:val="24"/>
          <w:lang w:eastAsia="cs-CZ"/>
        </w:rPr>
        <w:t>uplatnit jen v případě kladného stanoviska autora projektu stavby a stavebního dozoru objednatele</w:t>
      </w:r>
      <w:r w:rsidR="00B32DD3">
        <w:rPr>
          <w:rFonts w:ascii="Calibri" w:hAnsi="Calibri" w:cs="Calibri"/>
          <w:sz w:val="24"/>
          <w:szCs w:val="24"/>
          <w:lang w:eastAsia="cs-CZ"/>
        </w:rPr>
        <w:t>,</w:t>
      </w:r>
      <w:r w:rsidR="005A0A24" w:rsidRPr="0035601B">
        <w:rPr>
          <w:rFonts w:ascii="Calibri" w:hAnsi="Calibri" w:cs="Calibri"/>
          <w:sz w:val="24"/>
          <w:szCs w:val="24"/>
          <w:lang w:eastAsia="cs-CZ"/>
        </w:rPr>
        <w:t xml:space="preserve"> a to pouze za předpokladu, že touto změnou materiálů nedojde ke změně ceny díla. </w:t>
      </w:r>
      <w:r w:rsidRPr="0035601B">
        <w:rPr>
          <w:rFonts w:ascii="Calibri" w:hAnsi="Calibri" w:cs="Calibri"/>
          <w:sz w:val="24"/>
          <w:szCs w:val="24"/>
          <w:lang w:eastAsia="cs-CZ"/>
        </w:rPr>
        <w:t>Bez písemného souhlasu objednatele nesmí být použity jiné materiály, technologie či změny proti schválenému projektu stavby. Všechny materiály a výrobky na stavbě musí mít vlastnosti dle § 156 zákona č. 183/2006 Sb.,</w:t>
      </w:r>
      <w:r w:rsidR="003B53D9" w:rsidRPr="0035601B">
        <w:rPr>
          <w:rFonts w:ascii="Calibri" w:hAnsi="Calibri" w:cs="Calibri"/>
          <w:sz w:val="24"/>
          <w:szCs w:val="24"/>
          <w:lang w:eastAsia="cs-CZ"/>
        </w:rPr>
        <w:t xml:space="preserve"> stavební zákon,</w:t>
      </w:r>
      <w:r w:rsidRPr="0035601B">
        <w:rPr>
          <w:rFonts w:ascii="Calibri" w:hAnsi="Calibri" w:cs="Calibri"/>
          <w:sz w:val="24"/>
          <w:szCs w:val="24"/>
          <w:lang w:eastAsia="cs-CZ"/>
        </w:rPr>
        <w:t xml:space="preserve"> v</w:t>
      </w:r>
      <w:r w:rsidR="00C47330">
        <w:rPr>
          <w:rFonts w:ascii="Calibri" w:hAnsi="Calibri" w:cs="Calibri"/>
          <w:sz w:val="24"/>
          <w:szCs w:val="24"/>
          <w:lang w:eastAsia="cs-CZ"/>
        </w:rPr>
        <w:t xml:space="preserve"> platném</w:t>
      </w:r>
      <w:r w:rsidRPr="0035601B">
        <w:rPr>
          <w:rFonts w:ascii="Calibri" w:hAnsi="Calibri" w:cs="Calibri"/>
          <w:sz w:val="24"/>
          <w:szCs w:val="24"/>
          <w:lang w:eastAsia="cs-CZ"/>
        </w:rPr>
        <w:t xml:space="preserve"> znění.</w:t>
      </w:r>
    </w:p>
    <w:p w14:paraId="6D33E3EE" w14:textId="77777777" w:rsidR="005417C5" w:rsidRPr="0035601B" w:rsidRDefault="005417C5"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(3)</w:t>
      </w:r>
    </w:p>
    <w:p w14:paraId="7ABC12F9" w14:textId="77777777" w:rsidR="009152A8" w:rsidRPr="00CB00FF" w:rsidRDefault="004636E7"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Předmětem díla je všechno to, co je popsáno v projektové dokumentaci, soupisu prací, výkazech výměr nebo specifikacích</w:t>
      </w:r>
      <w:r w:rsidR="008361F9" w:rsidRPr="0035601B">
        <w:rPr>
          <w:rFonts w:ascii="Calibri" w:hAnsi="Calibri" w:cs="Calibri"/>
          <w:sz w:val="24"/>
          <w:szCs w:val="24"/>
          <w:lang w:eastAsia="cs-CZ"/>
        </w:rPr>
        <w:t>,</w:t>
      </w:r>
      <w:r w:rsidRPr="0035601B">
        <w:rPr>
          <w:rFonts w:ascii="Calibri" w:hAnsi="Calibri" w:cs="Calibri"/>
          <w:sz w:val="24"/>
          <w:szCs w:val="24"/>
          <w:lang w:eastAsia="cs-CZ"/>
        </w:rPr>
        <w:t xml:space="preserve"> </w:t>
      </w:r>
      <w:r w:rsidR="006B1863" w:rsidRPr="0035601B">
        <w:rPr>
          <w:rFonts w:ascii="Calibri" w:hAnsi="Calibri" w:cs="Calibri"/>
          <w:sz w:val="24"/>
          <w:szCs w:val="24"/>
          <w:lang w:eastAsia="cs-CZ"/>
        </w:rPr>
        <w:t xml:space="preserve">včetně všech </w:t>
      </w:r>
      <w:r w:rsidRPr="0035601B">
        <w:rPr>
          <w:rFonts w:ascii="Calibri" w:hAnsi="Calibri" w:cs="Calibri"/>
          <w:sz w:val="24"/>
          <w:szCs w:val="24"/>
          <w:lang w:eastAsia="cs-CZ"/>
        </w:rPr>
        <w:t>dalších nákladů uvedených v čl. IV. odst. 4 této SOD.</w:t>
      </w:r>
    </w:p>
    <w:p w14:paraId="1C30E1DB" w14:textId="77777777" w:rsidR="004636E7" w:rsidRPr="0035601B" w:rsidRDefault="005417C5" w:rsidP="00E71DA3">
      <w:pPr>
        <w:suppressAutoHyphens w:val="0"/>
        <w:spacing w:before="120" w:after="120"/>
        <w:ind w:left="284" w:hanging="284"/>
        <w:jc w:val="center"/>
        <w:rPr>
          <w:rFonts w:ascii="Calibri" w:hAnsi="Calibri" w:cs="Calibri"/>
          <w:sz w:val="24"/>
          <w:szCs w:val="24"/>
          <w:lang w:eastAsia="cs-CZ"/>
        </w:rPr>
      </w:pPr>
      <w:r w:rsidRPr="0035601B">
        <w:rPr>
          <w:rFonts w:ascii="Calibri" w:hAnsi="Calibri" w:cs="Calibri"/>
          <w:sz w:val="24"/>
          <w:szCs w:val="24"/>
          <w:lang w:eastAsia="cs-CZ"/>
        </w:rPr>
        <w:t>(4)</w:t>
      </w:r>
    </w:p>
    <w:p w14:paraId="1A554ABB" w14:textId="479AD8E6" w:rsidR="009152A8" w:rsidRPr="0035601B" w:rsidRDefault="004636E7" w:rsidP="00E71DA3">
      <w:pPr>
        <w:suppressAutoHyphens w:val="0"/>
        <w:spacing w:before="120" w:after="120"/>
        <w:ind w:left="284" w:hanging="284"/>
        <w:rPr>
          <w:rFonts w:ascii="Calibri" w:hAnsi="Calibri" w:cs="Calibri"/>
          <w:sz w:val="24"/>
          <w:szCs w:val="24"/>
          <w:lang w:eastAsia="cs-CZ"/>
        </w:rPr>
      </w:pPr>
      <w:r w:rsidRPr="0035601B">
        <w:rPr>
          <w:rFonts w:ascii="Calibri" w:hAnsi="Calibri" w:cs="Calibri"/>
          <w:sz w:val="24"/>
          <w:szCs w:val="24"/>
          <w:lang w:eastAsia="cs-CZ"/>
        </w:rPr>
        <w:tab/>
      </w:r>
      <w:r w:rsidR="0058566E" w:rsidRPr="0058566E">
        <w:rPr>
          <w:rFonts w:ascii="Calibri" w:hAnsi="Calibri" w:cs="Calibri"/>
          <w:sz w:val="24"/>
          <w:szCs w:val="24"/>
        </w:rPr>
        <w:t>Zhotovitel bude realizovat dílo po celou dobu provádění stavby pod odborným vedením autorizovanou osobou – autorizovaného inženýra, technika či stavitele pro obor pozemní stavby dle zák</w:t>
      </w:r>
      <w:r w:rsidR="008D2901">
        <w:rPr>
          <w:rFonts w:ascii="Calibri" w:hAnsi="Calibri" w:cs="Calibri"/>
          <w:sz w:val="24"/>
          <w:szCs w:val="24"/>
        </w:rPr>
        <w:t>ona</w:t>
      </w:r>
      <w:r w:rsidR="0058566E" w:rsidRPr="0058566E">
        <w:rPr>
          <w:rFonts w:ascii="Calibri" w:hAnsi="Calibri" w:cs="Calibri"/>
          <w:sz w:val="24"/>
          <w:szCs w:val="24"/>
        </w:rPr>
        <w:t xml:space="preserve"> </w:t>
      </w:r>
      <w:r w:rsidR="0058566E">
        <w:rPr>
          <w:rFonts w:ascii="Calibri" w:hAnsi="Calibri" w:cs="Calibri"/>
          <w:sz w:val="24"/>
          <w:szCs w:val="24"/>
        </w:rPr>
        <w:t xml:space="preserve">č. </w:t>
      </w:r>
      <w:r w:rsidR="0058566E" w:rsidRPr="0058566E">
        <w:rPr>
          <w:rFonts w:ascii="Calibri" w:hAnsi="Calibri" w:cs="Calibri"/>
          <w:sz w:val="24"/>
          <w:szCs w:val="24"/>
        </w:rPr>
        <w:t xml:space="preserve">360/1992 Sb., </w:t>
      </w:r>
      <w:r w:rsidR="008D2901">
        <w:rPr>
          <w:rFonts w:ascii="Calibri" w:hAnsi="Calibri" w:cs="Calibri"/>
          <w:sz w:val="24"/>
          <w:szCs w:val="24"/>
        </w:rPr>
        <w:t xml:space="preserve">o výkonu povolání autorizovaných architektů, </w:t>
      </w:r>
      <w:r w:rsidR="0058566E" w:rsidRPr="0058566E">
        <w:rPr>
          <w:rFonts w:ascii="Calibri" w:hAnsi="Calibri" w:cs="Calibri"/>
          <w:sz w:val="24"/>
          <w:szCs w:val="24"/>
        </w:rPr>
        <w:t>jejíž autorizace byla doložena v nabídce zhotovitele a před podpisem této smlouvy. Tato osoba bude vždy přítomna při kontrolních dnech stavby.</w:t>
      </w:r>
    </w:p>
    <w:p w14:paraId="552095F0" w14:textId="77777777" w:rsidR="009152A8" w:rsidRPr="0035601B" w:rsidRDefault="004836EA" w:rsidP="00E71DA3">
      <w:pPr>
        <w:keepNext/>
        <w:suppressAutoHyphens w:val="0"/>
        <w:spacing w:before="120" w:after="120"/>
        <w:ind w:left="284" w:hanging="284"/>
        <w:jc w:val="center"/>
        <w:rPr>
          <w:rFonts w:ascii="Calibri" w:hAnsi="Calibri" w:cs="Calibri"/>
          <w:sz w:val="24"/>
          <w:szCs w:val="24"/>
          <w:lang w:eastAsia="cs-CZ"/>
        </w:rPr>
      </w:pPr>
      <w:r w:rsidRPr="0035601B">
        <w:rPr>
          <w:rFonts w:ascii="Calibri" w:hAnsi="Calibri" w:cs="Calibri"/>
          <w:sz w:val="24"/>
          <w:szCs w:val="24"/>
          <w:lang w:eastAsia="cs-CZ"/>
        </w:rPr>
        <w:t>(5)</w:t>
      </w:r>
    </w:p>
    <w:p w14:paraId="5E250641" w14:textId="77777777" w:rsidR="009152A8" w:rsidRPr="0035601B" w:rsidRDefault="009152A8" w:rsidP="00E71DA3">
      <w:pPr>
        <w:suppressAutoHyphens w:val="0"/>
        <w:spacing w:before="120" w:after="120"/>
        <w:ind w:left="284" w:hanging="284"/>
        <w:rPr>
          <w:rFonts w:ascii="Calibri" w:hAnsi="Calibri" w:cs="Calibri"/>
          <w:sz w:val="24"/>
          <w:szCs w:val="24"/>
          <w:lang w:eastAsia="cs-CZ"/>
        </w:rPr>
      </w:pPr>
      <w:r w:rsidRPr="0035601B">
        <w:rPr>
          <w:rFonts w:ascii="Calibri" w:hAnsi="Calibri" w:cs="Calibri"/>
          <w:sz w:val="24"/>
          <w:szCs w:val="24"/>
          <w:lang w:eastAsia="cs-CZ"/>
        </w:rPr>
        <w:tab/>
        <w:t>Zhotovitel potvrzuje, že se v plném rozsahu seznámil s rozsahem a povahou díla, že jsou mu známy veškeré technické, kvalitativní a jiné podmínky nezbytné k realizaci díla, že</w:t>
      </w:r>
      <w:r w:rsidR="006C595F">
        <w:rPr>
          <w:rFonts w:ascii="Calibri" w:hAnsi="Calibri" w:cs="Calibri"/>
          <w:sz w:val="24"/>
          <w:szCs w:val="24"/>
          <w:lang w:eastAsia="cs-CZ"/>
        </w:rPr>
        <w:t> </w:t>
      </w:r>
      <w:r w:rsidRPr="0035601B">
        <w:rPr>
          <w:rFonts w:ascii="Calibri" w:hAnsi="Calibri" w:cs="Calibri"/>
          <w:sz w:val="24"/>
          <w:szCs w:val="24"/>
          <w:lang w:eastAsia="cs-CZ"/>
        </w:rPr>
        <w:t>disponuje takovými kapacitami a odbornými znalostmi, které jsou k provedení díla nezbytné.</w:t>
      </w:r>
    </w:p>
    <w:p w14:paraId="4D6DE54C" w14:textId="77777777" w:rsidR="009152A8" w:rsidRPr="0035601B" w:rsidRDefault="004836EA"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(6)</w:t>
      </w:r>
    </w:p>
    <w:p w14:paraId="0C026DDA" w14:textId="77777777" w:rsidR="009152A8" w:rsidRPr="0035601B" w:rsidRDefault="009152A8"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lastRenderedPageBreak/>
        <w:t>Při provádění díla je zhotovitel povinen řídit se pokyny objednatele</w:t>
      </w:r>
      <w:r w:rsidR="00550464" w:rsidRPr="0035601B">
        <w:rPr>
          <w:rFonts w:ascii="Calibri" w:hAnsi="Calibri" w:cs="Calibri"/>
          <w:sz w:val="24"/>
          <w:szCs w:val="24"/>
          <w:lang w:eastAsia="cs-CZ"/>
        </w:rPr>
        <w:t>.</w:t>
      </w:r>
      <w:r w:rsidRPr="0035601B">
        <w:rPr>
          <w:rFonts w:ascii="Calibri" w:hAnsi="Calibri" w:cs="Calibri"/>
          <w:sz w:val="24"/>
          <w:szCs w:val="24"/>
          <w:lang w:eastAsia="cs-CZ"/>
        </w:rPr>
        <w:t xml:space="preserve"> Zhotovitel je vždy povinen zkoumat s odbornou péčí vhodnost pokynů objednatele a na případnou nevhodnost je povinen neprodleně písemně upozornit objednatele.  </w:t>
      </w:r>
    </w:p>
    <w:p w14:paraId="543D047C" w14:textId="77777777" w:rsidR="009152A8" w:rsidRPr="0035601B" w:rsidRDefault="004836EA"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(7)</w:t>
      </w:r>
    </w:p>
    <w:p w14:paraId="43E1DD0B" w14:textId="77777777" w:rsidR="00636DD7" w:rsidRPr="0035601B" w:rsidRDefault="009152A8"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Zhotovitel zpracuje předmět díla tak, aby nedošlo k porušení práv jiné osoby z průmyslového nebo jiného duševního vlastnictví. V opačném případě odpovídá objednateli za škodu takto vzniklou.</w:t>
      </w:r>
    </w:p>
    <w:p w14:paraId="4AE9BA39" w14:textId="77777777" w:rsidR="00636DD7" w:rsidRPr="0035601B" w:rsidRDefault="00636DD7"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(8)</w:t>
      </w:r>
    </w:p>
    <w:p w14:paraId="039A04A3" w14:textId="77777777" w:rsidR="008D1821" w:rsidRPr="0035601B" w:rsidRDefault="006B1863"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Zhotovitel</w:t>
      </w:r>
      <w:r w:rsidRPr="0035601B" w:rsidDel="006B1863">
        <w:rPr>
          <w:rFonts w:ascii="Calibri" w:hAnsi="Calibri" w:cs="Calibri"/>
          <w:sz w:val="24"/>
          <w:szCs w:val="24"/>
          <w:lang w:eastAsia="cs-CZ"/>
        </w:rPr>
        <w:t xml:space="preserve"> </w:t>
      </w:r>
      <w:r w:rsidR="00636DD7" w:rsidRPr="0035601B">
        <w:rPr>
          <w:rFonts w:ascii="Calibri" w:hAnsi="Calibri" w:cs="Calibri"/>
          <w:sz w:val="24"/>
          <w:szCs w:val="24"/>
          <w:lang w:eastAsia="cs-CZ"/>
        </w:rPr>
        <w:t>provede dílo</w:t>
      </w:r>
      <w:r w:rsidR="001A4141" w:rsidRPr="0035601B">
        <w:rPr>
          <w:rFonts w:ascii="Calibri" w:hAnsi="Calibri" w:cs="Calibri"/>
          <w:sz w:val="24"/>
          <w:szCs w:val="24"/>
          <w:lang w:eastAsia="cs-CZ"/>
        </w:rPr>
        <w:t xml:space="preserve"> </w:t>
      </w:r>
      <w:r w:rsidR="00636DD7" w:rsidRPr="0035601B">
        <w:rPr>
          <w:rFonts w:ascii="Calibri" w:hAnsi="Calibri" w:cs="Calibri"/>
          <w:sz w:val="24"/>
          <w:szCs w:val="24"/>
          <w:lang w:eastAsia="cs-CZ"/>
        </w:rPr>
        <w:t xml:space="preserve">s potřebnou péčí a </w:t>
      </w:r>
      <w:r w:rsidRPr="0035601B">
        <w:rPr>
          <w:rFonts w:ascii="Calibri" w:hAnsi="Calibri" w:cs="Calibri"/>
          <w:sz w:val="24"/>
          <w:szCs w:val="24"/>
          <w:lang w:eastAsia="cs-CZ"/>
        </w:rPr>
        <w:t xml:space="preserve">v </w:t>
      </w:r>
      <w:r w:rsidR="00636DD7" w:rsidRPr="0035601B">
        <w:rPr>
          <w:rFonts w:ascii="Calibri" w:hAnsi="Calibri" w:cs="Calibri"/>
          <w:sz w:val="24"/>
          <w:szCs w:val="24"/>
          <w:lang w:eastAsia="cs-CZ"/>
        </w:rPr>
        <w:t>ujednaném</w:t>
      </w:r>
      <w:r w:rsidR="001A4141" w:rsidRPr="0035601B">
        <w:rPr>
          <w:rFonts w:ascii="Calibri" w:hAnsi="Calibri" w:cs="Calibri"/>
          <w:sz w:val="24"/>
          <w:szCs w:val="24"/>
          <w:lang w:eastAsia="cs-CZ"/>
        </w:rPr>
        <w:t xml:space="preserve"> </w:t>
      </w:r>
      <w:r w:rsidR="00636DD7" w:rsidRPr="0035601B">
        <w:rPr>
          <w:rFonts w:ascii="Calibri" w:hAnsi="Calibri" w:cs="Calibri"/>
          <w:sz w:val="24"/>
          <w:szCs w:val="24"/>
          <w:lang w:eastAsia="cs-CZ"/>
        </w:rPr>
        <w:t>čase a obstará vše, co je k</w:t>
      </w:r>
      <w:r w:rsidR="001A4141" w:rsidRPr="0035601B">
        <w:rPr>
          <w:rFonts w:ascii="Calibri" w:hAnsi="Calibri" w:cs="Calibri"/>
          <w:sz w:val="24"/>
          <w:szCs w:val="24"/>
          <w:lang w:eastAsia="cs-CZ"/>
        </w:rPr>
        <w:t> </w:t>
      </w:r>
      <w:r w:rsidR="00636DD7" w:rsidRPr="0035601B">
        <w:rPr>
          <w:rFonts w:ascii="Calibri" w:hAnsi="Calibri" w:cs="Calibri"/>
          <w:sz w:val="24"/>
          <w:szCs w:val="24"/>
          <w:lang w:eastAsia="cs-CZ"/>
        </w:rPr>
        <w:t>provedení</w:t>
      </w:r>
      <w:r w:rsidR="001A4141" w:rsidRPr="0035601B">
        <w:rPr>
          <w:rFonts w:ascii="Calibri" w:hAnsi="Calibri" w:cs="Calibri"/>
          <w:sz w:val="24"/>
          <w:szCs w:val="24"/>
          <w:lang w:eastAsia="cs-CZ"/>
        </w:rPr>
        <w:t xml:space="preserve"> díla potřeba.</w:t>
      </w:r>
    </w:p>
    <w:p w14:paraId="46B09238" w14:textId="77777777" w:rsidR="00E06A44" w:rsidRPr="0035601B" w:rsidRDefault="00E06A44"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(9)</w:t>
      </w:r>
    </w:p>
    <w:p w14:paraId="7EE6403D" w14:textId="77777777" w:rsidR="00E06A44" w:rsidRDefault="00E06A44"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Je-li k provedení díla nutná součinnost objednatele, určí mu zhotovitel přiměřenou lhůtu k jejímu poskytnutí a to písemnou formou na kontaktní místo objednatele.</w:t>
      </w:r>
    </w:p>
    <w:p w14:paraId="623B5274" w14:textId="77777777" w:rsidR="0031516B" w:rsidRDefault="0031516B" w:rsidP="0031516B">
      <w:pPr>
        <w:suppressAutoHyphens w:val="0"/>
        <w:spacing w:before="120" w:after="120"/>
        <w:ind w:left="284"/>
        <w:jc w:val="center"/>
        <w:rPr>
          <w:rFonts w:ascii="Calibri" w:hAnsi="Calibri" w:cs="Calibri"/>
          <w:sz w:val="24"/>
          <w:szCs w:val="24"/>
          <w:lang w:eastAsia="cs-CZ"/>
        </w:rPr>
      </w:pPr>
      <w:r>
        <w:rPr>
          <w:rFonts w:ascii="Calibri" w:hAnsi="Calibri" w:cs="Calibri"/>
          <w:sz w:val="24"/>
          <w:szCs w:val="24"/>
          <w:lang w:eastAsia="cs-CZ"/>
        </w:rPr>
        <w:t>(10)</w:t>
      </w:r>
    </w:p>
    <w:p w14:paraId="18D7145E" w14:textId="77777777" w:rsidR="0031516B" w:rsidRPr="0031516B" w:rsidRDefault="0031516B" w:rsidP="0031516B">
      <w:pPr>
        <w:suppressAutoHyphens w:val="0"/>
        <w:spacing w:before="120" w:after="120"/>
        <w:ind w:left="284"/>
        <w:rPr>
          <w:rFonts w:ascii="Calibri" w:hAnsi="Calibri" w:cs="Calibri"/>
          <w:sz w:val="24"/>
          <w:szCs w:val="24"/>
          <w:lang w:eastAsia="cs-CZ"/>
        </w:rPr>
      </w:pPr>
      <w:r w:rsidRPr="0031516B">
        <w:rPr>
          <w:rFonts w:ascii="Calibri" w:hAnsi="Calibri" w:cs="Calibri"/>
          <w:sz w:val="24"/>
          <w:szCs w:val="24"/>
          <w:lang w:eastAsia="cs-CZ"/>
        </w:rPr>
        <w:t>Projekt bude spolufinancován ze zdrojů EU v rámci IROP - Integrovaného regionálního operačního programu (IROP), 49. Výzva IROP DEINSTITUCIONALIZACE SOCIÁLNÍCH SLUŽEB, prioritní osa 06.2-Zkvalitnění veřejných služeb a podmínek života pro obyvatele regionů</w:t>
      </w:r>
    </w:p>
    <w:p w14:paraId="0E352707" w14:textId="77777777" w:rsidR="0031516B" w:rsidRPr="0035601B" w:rsidRDefault="0031516B" w:rsidP="0031516B">
      <w:pPr>
        <w:suppressAutoHyphens w:val="0"/>
        <w:spacing w:before="120" w:after="120"/>
        <w:ind w:left="284"/>
        <w:rPr>
          <w:rFonts w:ascii="Calibri" w:hAnsi="Calibri" w:cs="Calibri"/>
          <w:sz w:val="24"/>
          <w:szCs w:val="24"/>
          <w:lang w:eastAsia="cs-CZ"/>
        </w:rPr>
      </w:pPr>
      <w:r w:rsidRPr="0031516B">
        <w:rPr>
          <w:rFonts w:ascii="Calibri" w:hAnsi="Calibri" w:cs="Calibri"/>
          <w:sz w:val="24"/>
          <w:szCs w:val="24"/>
          <w:lang w:eastAsia="cs-CZ"/>
        </w:rPr>
        <w:t>- Registrační číslo projektu: CZ.06.2.56/0.0/0.0/16_047/0005758</w:t>
      </w:r>
    </w:p>
    <w:p w14:paraId="2826F8F5" w14:textId="77777777" w:rsidR="009152A8" w:rsidRPr="0035601B" w:rsidRDefault="009152A8" w:rsidP="00E71DA3">
      <w:pPr>
        <w:keepNext/>
        <w:suppressAutoHyphens w:val="0"/>
        <w:spacing w:before="240" w:after="240"/>
        <w:jc w:val="center"/>
        <w:rPr>
          <w:rFonts w:ascii="Calibri" w:hAnsi="Calibri" w:cs="Calibri"/>
          <w:b/>
          <w:sz w:val="24"/>
          <w:szCs w:val="24"/>
          <w:u w:val="single"/>
          <w:lang w:eastAsia="cs-CZ"/>
        </w:rPr>
      </w:pPr>
      <w:r w:rsidRPr="002C50CB">
        <w:rPr>
          <w:rFonts w:ascii="Calibri" w:hAnsi="Calibri" w:cs="Calibri"/>
          <w:b/>
          <w:sz w:val="24"/>
          <w:szCs w:val="24"/>
          <w:u w:val="single"/>
          <w:lang w:eastAsia="cs-CZ"/>
        </w:rPr>
        <w:t xml:space="preserve">IV. </w:t>
      </w:r>
      <w:r w:rsidRPr="002C50CB">
        <w:rPr>
          <w:rFonts w:ascii="Calibri" w:hAnsi="Calibri" w:cs="Calibri"/>
          <w:b/>
          <w:caps/>
          <w:sz w:val="24"/>
          <w:szCs w:val="24"/>
          <w:u w:val="single"/>
          <w:lang w:eastAsia="cs-CZ"/>
        </w:rPr>
        <w:t>Cena díla</w:t>
      </w:r>
    </w:p>
    <w:p w14:paraId="7A29986E" w14:textId="77777777" w:rsidR="009152A8" w:rsidRPr="0035601B" w:rsidRDefault="004836EA"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28C9B477" w14:textId="77777777" w:rsidR="009152A8" w:rsidRPr="0035601B" w:rsidRDefault="009152A8" w:rsidP="00E71DA3">
      <w:pPr>
        <w:suppressAutoHyphens w:val="0"/>
        <w:spacing w:before="120" w:after="120"/>
        <w:ind w:left="284"/>
        <w:contextualSpacing/>
        <w:rPr>
          <w:rFonts w:ascii="Calibri" w:hAnsi="Calibri" w:cs="Calibri"/>
          <w:sz w:val="24"/>
          <w:szCs w:val="24"/>
          <w:lang w:eastAsia="cs-CZ"/>
        </w:rPr>
      </w:pPr>
      <w:r w:rsidRPr="0035601B">
        <w:rPr>
          <w:rFonts w:ascii="Calibri" w:hAnsi="Calibri" w:cs="Calibri"/>
          <w:sz w:val="24"/>
          <w:szCs w:val="24"/>
          <w:lang w:eastAsia="cs-CZ"/>
        </w:rPr>
        <w:t>Cena díla je stanovena v souladu s obecně závaznými předpisy a je oběma smluvními stranami dohodnuta ve výši:</w:t>
      </w:r>
    </w:p>
    <w:p w14:paraId="5D1D007C" w14:textId="77777777" w:rsidR="0058566E" w:rsidRPr="0035601B" w:rsidRDefault="0058566E" w:rsidP="0058566E">
      <w:pPr>
        <w:pStyle w:val="Styl"/>
        <w:numPr>
          <w:ilvl w:val="0"/>
          <w:numId w:val="39"/>
        </w:numPr>
        <w:tabs>
          <w:tab w:val="left" w:pos="284"/>
        </w:tabs>
        <w:spacing w:before="120" w:after="120"/>
        <w:ind w:left="284" w:right="96" w:hanging="284"/>
        <w:jc w:val="both"/>
        <w:rPr>
          <w:rFonts w:ascii="Calibri" w:eastAsia="Calibri" w:hAnsi="Calibri" w:cs="Calibri"/>
          <w:color w:val="010000"/>
        </w:rPr>
      </w:pPr>
      <w:r>
        <w:rPr>
          <w:rFonts w:ascii="Calibri" w:hAnsi="Calibri" w:cs="Calibri"/>
          <w:b/>
          <w:color w:val="010000"/>
        </w:rPr>
        <w:t>Dnešice – objekt A</w:t>
      </w:r>
      <w:r w:rsidRPr="0035601B">
        <w:rPr>
          <w:rFonts w:ascii="Calibri" w:hAnsi="Calibri" w:cs="Calibri"/>
          <w:b/>
          <w:color w:val="010000"/>
        </w:rPr>
        <w:t xml:space="preserve">, </w:t>
      </w:r>
      <w:r w:rsidRPr="0035601B">
        <w:rPr>
          <w:rFonts w:ascii="Calibri" w:eastAsia="Calibri" w:hAnsi="Calibri" w:cs="Calibri"/>
          <w:color w:val="010000"/>
        </w:rPr>
        <w:t xml:space="preserve">pozemek </w:t>
      </w:r>
      <w:proofErr w:type="spellStart"/>
      <w:r w:rsidRPr="0035601B">
        <w:rPr>
          <w:rFonts w:ascii="Calibri" w:eastAsia="Calibri" w:hAnsi="Calibri" w:cs="Calibri"/>
          <w:color w:val="010000"/>
        </w:rPr>
        <w:t>parc</w:t>
      </w:r>
      <w:proofErr w:type="spellEnd"/>
      <w:r w:rsidRPr="0035601B">
        <w:rPr>
          <w:rFonts w:ascii="Calibri" w:eastAsia="Calibri" w:hAnsi="Calibri" w:cs="Calibri"/>
          <w:color w:val="010000"/>
        </w:rPr>
        <w:t>. č. 24</w:t>
      </w:r>
      <w:r>
        <w:rPr>
          <w:rFonts w:ascii="Calibri" w:eastAsia="Calibri" w:hAnsi="Calibri" w:cs="Calibri"/>
          <w:color w:val="010000"/>
        </w:rPr>
        <w:t>/1</w:t>
      </w:r>
      <w:r w:rsidRPr="0035601B">
        <w:rPr>
          <w:rFonts w:ascii="Calibri" w:eastAsia="Calibri" w:hAnsi="Calibri" w:cs="Calibri"/>
          <w:color w:val="010000"/>
        </w:rPr>
        <w:t xml:space="preserve"> v k. </w:t>
      </w:r>
      <w:proofErr w:type="spellStart"/>
      <w:r w:rsidRPr="0035601B">
        <w:rPr>
          <w:rFonts w:ascii="Calibri" w:eastAsia="Calibri" w:hAnsi="Calibri" w:cs="Calibri"/>
          <w:color w:val="010000"/>
        </w:rPr>
        <w:t>ú.</w:t>
      </w:r>
      <w:proofErr w:type="spellEnd"/>
      <w:r w:rsidRPr="0035601B">
        <w:rPr>
          <w:rFonts w:ascii="Calibri" w:eastAsia="Calibri" w:hAnsi="Calibri" w:cs="Calibri"/>
          <w:color w:val="010000"/>
        </w:rPr>
        <w:t xml:space="preserve"> </w:t>
      </w:r>
      <w:r>
        <w:rPr>
          <w:rFonts w:ascii="Calibri" w:eastAsia="Calibri" w:hAnsi="Calibri" w:cs="Calibri"/>
          <w:color w:val="010000"/>
        </w:rPr>
        <w:t>Dnešice</w:t>
      </w:r>
    </w:p>
    <w:p w14:paraId="3CA88B49" w14:textId="303F989D" w:rsidR="003042E5" w:rsidRPr="00CB00FF" w:rsidRDefault="009D53A0" w:rsidP="00E71DA3">
      <w:pPr>
        <w:pStyle w:val="Styl"/>
        <w:tabs>
          <w:tab w:val="left" w:pos="709"/>
        </w:tabs>
        <w:spacing w:before="120" w:after="120"/>
        <w:ind w:left="709" w:right="96"/>
        <w:contextualSpacing/>
        <w:jc w:val="both"/>
        <w:rPr>
          <w:rFonts w:ascii="Calibri" w:eastAsia="Calibri" w:hAnsi="Calibri" w:cs="Calibri"/>
          <w:color w:val="000000" w:themeColor="text1"/>
        </w:rPr>
      </w:pPr>
      <w:r w:rsidRPr="0035601B">
        <w:rPr>
          <w:rFonts w:ascii="Calibri" w:eastAsia="Calibri" w:hAnsi="Calibri" w:cs="Calibri"/>
          <w:color w:val="000000" w:themeColor="text1"/>
        </w:rPr>
        <w:t xml:space="preserve"> </w:t>
      </w:r>
      <w:r w:rsidR="00522FC0" w:rsidRPr="0035601B">
        <w:rPr>
          <w:rFonts w:ascii="Calibri" w:eastAsia="Calibri" w:hAnsi="Calibri" w:cs="Calibri"/>
          <w:color w:val="FF0000"/>
        </w:rPr>
        <w:t xml:space="preserve">(Vyplní </w:t>
      </w:r>
      <w:r w:rsidR="002C50CB">
        <w:rPr>
          <w:rFonts w:ascii="Calibri" w:eastAsia="Calibri" w:hAnsi="Calibri" w:cs="Calibri"/>
          <w:color w:val="FF0000"/>
        </w:rPr>
        <w:t>dodavatel</w:t>
      </w:r>
      <w:r w:rsidR="00522FC0" w:rsidRPr="0035601B">
        <w:rPr>
          <w:rFonts w:ascii="Calibri" w:eastAsia="Calibri" w:hAnsi="Calibri" w:cs="Calibri"/>
          <w:color w:val="FF0000"/>
        </w:rPr>
        <w:t>)</w:t>
      </w:r>
      <w:r w:rsidR="003042E5" w:rsidRPr="0035601B">
        <w:rPr>
          <w:rFonts w:ascii="Calibri" w:hAnsi="Calibri" w:cs="Calibri"/>
          <w:color w:val="000000" w:themeColor="text1"/>
        </w:rPr>
        <w:tab/>
      </w:r>
    </w:p>
    <w:p w14:paraId="28F43B20" w14:textId="77777777" w:rsidR="00582022" w:rsidRPr="0035601B" w:rsidRDefault="003042E5" w:rsidP="00E71DA3">
      <w:pPr>
        <w:pStyle w:val="Styl"/>
        <w:tabs>
          <w:tab w:val="left" w:pos="709"/>
          <w:tab w:val="right" w:pos="9072"/>
        </w:tabs>
        <w:spacing w:before="120" w:after="120"/>
        <w:contextualSpacing/>
        <w:rPr>
          <w:rFonts w:ascii="Calibri" w:hAnsi="Calibri" w:cs="Calibri"/>
          <w:b/>
          <w:bdr w:val="single" w:sz="4" w:space="0" w:color="auto"/>
        </w:rPr>
      </w:pPr>
      <w:r w:rsidRPr="0035601B">
        <w:rPr>
          <w:rFonts w:ascii="Calibri" w:hAnsi="Calibri" w:cs="Calibri"/>
          <w:b/>
          <w:color w:val="000000" w:themeColor="text1"/>
        </w:rPr>
        <w:tab/>
      </w:r>
      <w:r w:rsidR="00582022" w:rsidRPr="0035601B">
        <w:rPr>
          <w:rFonts w:ascii="Calibri" w:hAnsi="Calibri" w:cs="Calibri"/>
          <w:b/>
          <w:bdr w:val="single" w:sz="4" w:space="0" w:color="auto"/>
        </w:rPr>
        <w:t>Nabídková cena celkem za tuto lokalitu bez DPH</w:t>
      </w:r>
      <w:r w:rsidR="00582022" w:rsidRPr="0035601B">
        <w:rPr>
          <w:rFonts w:ascii="Calibri" w:hAnsi="Calibri" w:cs="Calibri"/>
          <w:b/>
          <w:bdr w:val="single" w:sz="4" w:space="0" w:color="auto"/>
        </w:rPr>
        <w:tab/>
        <w:t>Kč</w:t>
      </w:r>
    </w:p>
    <w:p w14:paraId="3C8CF8AB" w14:textId="4F531262" w:rsidR="00582022" w:rsidRPr="0035601B" w:rsidRDefault="00582022" w:rsidP="00E71DA3">
      <w:pPr>
        <w:pStyle w:val="Styl"/>
        <w:tabs>
          <w:tab w:val="left" w:pos="709"/>
          <w:tab w:val="right" w:pos="9072"/>
        </w:tabs>
        <w:spacing w:before="120" w:after="120"/>
        <w:contextualSpacing/>
        <w:rPr>
          <w:rFonts w:ascii="Calibri" w:hAnsi="Calibri" w:cs="Calibri"/>
          <w:b/>
          <w:bdr w:val="single" w:sz="4" w:space="0" w:color="auto"/>
        </w:rPr>
      </w:pPr>
      <w:r w:rsidRPr="0035601B">
        <w:rPr>
          <w:rFonts w:ascii="Calibri" w:hAnsi="Calibri" w:cs="Calibri"/>
          <w:b/>
        </w:rPr>
        <w:tab/>
      </w:r>
      <w:r w:rsidRPr="0035601B">
        <w:rPr>
          <w:rFonts w:ascii="Calibri" w:hAnsi="Calibri" w:cs="Calibri"/>
          <w:b/>
          <w:bdr w:val="single" w:sz="4" w:space="0" w:color="auto"/>
        </w:rPr>
        <w:t>DPH 15%</w:t>
      </w:r>
      <w:r w:rsidR="002C50CB">
        <w:rPr>
          <w:rFonts w:ascii="Calibri" w:hAnsi="Calibri" w:cs="Calibri"/>
          <w:b/>
          <w:bdr w:val="single" w:sz="4" w:space="0" w:color="auto"/>
        </w:rPr>
        <w:t>*</w:t>
      </w:r>
      <w:r w:rsidRPr="0035601B">
        <w:rPr>
          <w:rFonts w:ascii="Calibri" w:hAnsi="Calibri" w:cs="Calibri"/>
          <w:b/>
          <w:bdr w:val="single" w:sz="4" w:space="0" w:color="auto"/>
        </w:rPr>
        <w:tab/>
        <w:t>Kč</w:t>
      </w:r>
    </w:p>
    <w:p w14:paraId="072C7AE3" w14:textId="5F5C8C7A" w:rsidR="00582022" w:rsidRPr="0035601B" w:rsidRDefault="00582022" w:rsidP="00E71DA3">
      <w:pPr>
        <w:pStyle w:val="Styl"/>
        <w:tabs>
          <w:tab w:val="left" w:pos="709"/>
          <w:tab w:val="right" w:pos="9072"/>
        </w:tabs>
        <w:spacing w:before="120" w:after="120"/>
        <w:ind w:left="709"/>
        <w:contextualSpacing/>
        <w:rPr>
          <w:rFonts w:ascii="Calibri" w:hAnsi="Calibri" w:cs="Calibri"/>
          <w:b/>
        </w:rPr>
      </w:pPr>
      <w:r w:rsidRPr="0035601B">
        <w:rPr>
          <w:rFonts w:ascii="Calibri" w:hAnsi="Calibri" w:cs="Calibri"/>
          <w:b/>
          <w:bdr w:val="single" w:sz="4" w:space="0" w:color="auto"/>
        </w:rPr>
        <w:t>DPH 21%</w:t>
      </w:r>
      <w:r w:rsidR="002C50CB">
        <w:rPr>
          <w:rFonts w:ascii="Calibri" w:hAnsi="Calibri" w:cs="Calibri"/>
          <w:b/>
          <w:bdr w:val="single" w:sz="4" w:space="0" w:color="auto"/>
        </w:rPr>
        <w:t>*</w:t>
      </w:r>
      <w:r w:rsidRPr="0035601B">
        <w:rPr>
          <w:rFonts w:ascii="Calibri" w:hAnsi="Calibri" w:cs="Calibri"/>
          <w:b/>
          <w:bdr w:val="single" w:sz="4" w:space="0" w:color="auto"/>
        </w:rPr>
        <w:tab/>
        <w:t>Kč</w:t>
      </w:r>
    </w:p>
    <w:p w14:paraId="507303DF" w14:textId="77777777" w:rsidR="00582022" w:rsidRPr="0035601B" w:rsidRDefault="00582022" w:rsidP="00E71DA3">
      <w:pPr>
        <w:pStyle w:val="Styl"/>
        <w:tabs>
          <w:tab w:val="left" w:pos="709"/>
          <w:tab w:val="right" w:pos="9072"/>
        </w:tabs>
        <w:spacing w:before="120" w:after="120"/>
        <w:contextualSpacing/>
        <w:rPr>
          <w:rFonts w:ascii="Calibri" w:hAnsi="Calibri" w:cs="Calibri"/>
          <w:b/>
          <w:color w:val="FF0000"/>
        </w:rPr>
      </w:pPr>
      <w:r w:rsidRPr="0035601B">
        <w:rPr>
          <w:rFonts w:ascii="Calibri" w:hAnsi="Calibri" w:cs="Calibri"/>
          <w:b/>
        </w:rPr>
        <w:tab/>
      </w:r>
      <w:r w:rsidRPr="0035601B">
        <w:rPr>
          <w:rFonts w:ascii="Calibri" w:hAnsi="Calibri" w:cs="Calibri"/>
          <w:b/>
          <w:bdr w:val="single" w:sz="4" w:space="0" w:color="auto"/>
        </w:rPr>
        <w:t>Nabídková cena celkem za tuto lokalitu vč. DPH</w:t>
      </w:r>
      <w:r w:rsidRPr="0035601B">
        <w:rPr>
          <w:rFonts w:ascii="Calibri" w:hAnsi="Calibri" w:cs="Calibri"/>
          <w:b/>
          <w:bdr w:val="single" w:sz="4" w:space="0" w:color="auto"/>
        </w:rPr>
        <w:tab/>
        <w:t>Kč</w:t>
      </w:r>
    </w:p>
    <w:p w14:paraId="67685EB2" w14:textId="77777777" w:rsidR="003042E5" w:rsidRPr="0035601B" w:rsidRDefault="003042E5" w:rsidP="001C07A9">
      <w:pPr>
        <w:pStyle w:val="Styl"/>
        <w:keepNext/>
        <w:tabs>
          <w:tab w:val="left" w:pos="709"/>
          <w:tab w:val="right" w:pos="9072"/>
        </w:tabs>
        <w:spacing w:before="120" w:after="120"/>
        <w:contextualSpacing/>
        <w:rPr>
          <w:rFonts w:ascii="Calibri" w:hAnsi="Calibri" w:cs="Calibri"/>
          <w:b/>
          <w:color w:val="FF0000"/>
        </w:rPr>
      </w:pPr>
    </w:p>
    <w:p w14:paraId="2A05C6F4" w14:textId="77777777" w:rsidR="0058566E" w:rsidRPr="0058566E" w:rsidRDefault="0058566E" w:rsidP="001C07A9">
      <w:pPr>
        <w:pStyle w:val="Styl"/>
        <w:keepNext/>
        <w:numPr>
          <w:ilvl w:val="0"/>
          <w:numId w:val="39"/>
        </w:numPr>
        <w:tabs>
          <w:tab w:val="left" w:pos="709"/>
        </w:tabs>
        <w:spacing w:before="120" w:after="120"/>
        <w:ind w:right="96"/>
        <w:contextualSpacing/>
        <w:jc w:val="both"/>
        <w:rPr>
          <w:rFonts w:ascii="Calibri" w:hAnsi="Calibri" w:cs="Calibri"/>
          <w:b/>
        </w:rPr>
      </w:pPr>
      <w:r w:rsidRPr="0058566E">
        <w:rPr>
          <w:rFonts w:ascii="Calibri" w:hAnsi="Calibri" w:cs="Calibri"/>
          <w:b/>
        </w:rPr>
        <w:t xml:space="preserve">Kvíčovice – objekt A, B,  </w:t>
      </w:r>
      <w:r w:rsidRPr="0058566E">
        <w:rPr>
          <w:rFonts w:ascii="Calibri" w:hAnsi="Calibri" w:cs="Calibri"/>
          <w:b/>
          <w:bCs/>
        </w:rPr>
        <w:t xml:space="preserve">pozemky </w:t>
      </w:r>
      <w:proofErr w:type="spellStart"/>
      <w:r w:rsidRPr="0058566E">
        <w:rPr>
          <w:rFonts w:ascii="Calibri" w:hAnsi="Calibri" w:cs="Calibri"/>
          <w:b/>
          <w:bCs/>
        </w:rPr>
        <w:t>parc</w:t>
      </w:r>
      <w:proofErr w:type="spellEnd"/>
      <w:r w:rsidRPr="0058566E">
        <w:rPr>
          <w:rFonts w:ascii="Calibri" w:hAnsi="Calibri" w:cs="Calibri"/>
          <w:b/>
          <w:bCs/>
        </w:rPr>
        <w:t xml:space="preserve">. č. 64/73, </w:t>
      </w:r>
      <w:proofErr w:type="spellStart"/>
      <w:r w:rsidRPr="0058566E">
        <w:rPr>
          <w:rFonts w:ascii="Calibri" w:hAnsi="Calibri" w:cs="Calibri"/>
          <w:b/>
          <w:bCs/>
        </w:rPr>
        <w:t>parc</w:t>
      </w:r>
      <w:proofErr w:type="spellEnd"/>
      <w:r w:rsidRPr="0058566E">
        <w:rPr>
          <w:rFonts w:ascii="Calibri" w:hAnsi="Calibri" w:cs="Calibri"/>
          <w:b/>
          <w:bCs/>
        </w:rPr>
        <w:t xml:space="preserve">. č. 64/90 v k. </w:t>
      </w:r>
      <w:proofErr w:type="spellStart"/>
      <w:r w:rsidRPr="0058566E">
        <w:rPr>
          <w:rFonts w:ascii="Calibri" w:hAnsi="Calibri" w:cs="Calibri"/>
          <w:b/>
          <w:bCs/>
        </w:rPr>
        <w:t>ú.</w:t>
      </w:r>
      <w:proofErr w:type="spellEnd"/>
      <w:r w:rsidRPr="0058566E">
        <w:rPr>
          <w:rFonts w:ascii="Calibri" w:hAnsi="Calibri" w:cs="Calibri"/>
          <w:b/>
          <w:bCs/>
        </w:rPr>
        <w:t xml:space="preserve"> Kvíčovice</w:t>
      </w:r>
    </w:p>
    <w:p w14:paraId="4CFB3E90" w14:textId="238B720E" w:rsidR="003042E5" w:rsidRPr="002C50CB" w:rsidRDefault="009D53A0" w:rsidP="001C07A9">
      <w:pPr>
        <w:pStyle w:val="Styl"/>
        <w:keepNext/>
        <w:tabs>
          <w:tab w:val="left" w:pos="709"/>
        </w:tabs>
        <w:spacing w:before="120" w:after="120"/>
        <w:ind w:left="709" w:right="96"/>
        <w:contextualSpacing/>
        <w:jc w:val="both"/>
        <w:rPr>
          <w:rFonts w:ascii="Calibri" w:eastAsia="Calibri" w:hAnsi="Calibri" w:cs="Calibri"/>
        </w:rPr>
      </w:pPr>
      <w:r w:rsidRPr="00065BA8">
        <w:rPr>
          <w:rFonts w:ascii="Calibri" w:hAnsi="Calibri" w:cs="Calibri"/>
          <w:b/>
          <w:color w:val="FF0000"/>
        </w:rPr>
        <w:t>(</w:t>
      </w:r>
      <w:r w:rsidRPr="00065BA8">
        <w:rPr>
          <w:rFonts w:ascii="Calibri" w:eastAsia="Calibri" w:hAnsi="Calibri" w:cs="Calibri"/>
          <w:color w:val="FF0000"/>
        </w:rPr>
        <w:t>Vy</w:t>
      </w:r>
      <w:r w:rsidRPr="0035601B">
        <w:rPr>
          <w:rFonts w:ascii="Calibri" w:eastAsia="Calibri" w:hAnsi="Calibri" w:cs="Calibri"/>
          <w:color w:val="FF0000"/>
        </w:rPr>
        <w:t xml:space="preserve">plní </w:t>
      </w:r>
      <w:r w:rsidR="002C50CB" w:rsidRPr="002C50CB">
        <w:rPr>
          <w:rFonts w:ascii="Calibri" w:eastAsia="Calibri" w:hAnsi="Calibri" w:cs="Calibri"/>
          <w:color w:val="FF0000"/>
        </w:rPr>
        <w:t>dodavatel</w:t>
      </w:r>
      <w:r w:rsidRPr="0035601B">
        <w:rPr>
          <w:rFonts w:ascii="Calibri" w:eastAsia="Calibri" w:hAnsi="Calibri" w:cs="Calibri"/>
          <w:color w:val="FF0000"/>
        </w:rPr>
        <w:t>)</w:t>
      </w:r>
      <w:r w:rsidR="003042E5" w:rsidRPr="0035601B">
        <w:rPr>
          <w:rFonts w:ascii="Calibri" w:hAnsi="Calibri" w:cs="Calibri"/>
        </w:rPr>
        <w:tab/>
      </w:r>
    </w:p>
    <w:p w14:paraId="5D9BF9B2" w14:textId="77777777" w:rsidR="00582022" w:rsidRPr="0035601B" w:rsidRDefault="003042E5" w:rsidP="00E71DA3">
      <w:pPr>
        <w:pStyle w:val="Styl"/>
        <w:tabs>
          <w:tab w:val="left" w:pos="709"/>
          <w:tab w:val="right" w:pos="9072"/>
        </w:tabs>
        <w:spacing w:before="120" w:after="120"/>
        <w:contextualSpacing/>
        <w:rPr>
          <w:rFonts w:ascii="Calibri" w:hAnsi="Calibri" w:cs="Calibri"/>
          <w:b/>
          <w:bdr w:val="single" w:sz="4" w:space="0" w:color="auto"/>
        </w:rPr>
      </w:pPr>
      <w:r w:rsidRPr="0035601B">
        <w:rPr>
          <w:rFonts w:ascii="Calibri" w:hAnsi="Calibri" w:cs="Calibri"/>
          <w:b/>
        </w:rPr>
        <w:tab/>
      </w:r>
      <w:r w:rsidR="00582022" w:rsidRPr="0035601B">
        <w:rPr>
          <w:rFonts w:ascii="Calibri" w:hAnsi="Calibri" w:cs="Calibri"/>
          <w:b/>
          <w:bdr w:val="single" w:sz="4" w:space="0" w:color="auto"/>
        </w:rPr>
        <w:t>Nabídková cena celkem za tuto lokalitu bez DPH</w:t>
      </w:r>
      <w:r w:rsidR="00582022" w:rsidRPr="0035601B">
        <w:rPr>
          <w:rFonts w:ascii="Calibri" w:hAnsi="Calibri" w:cs="Calibri"/>
          <w:b/>
          <w:bdr w:val="single" w:sz="4" w:space="0" w:color="auto"/>
        </w:rPr>
        <w:tab/>
        <w:t>Kč</w:t>
      </w:r>
    </w:p>
    <w:p w14:paraId="43C70445" w14:textId="5FD93DD0" w:rsidR="00582022" w:rsidRPr="0035601B" w:rsidRDefault="00582022" w:rsidP="00E71DA3">
      <w:pPr>
        <w:pStyle w:val="Styl"/>
        <w:tabs>
          <w:tab w:val="left" w:pos="709"/>
          <w:tab w:val="right" w:pos="9072"/>
        </w:tabs>
        <w:spacing w:before="120" w:after="120"/>
        <w:contextualSpacing/>
        <w:rPr>
          <w:rFonts w:ascii="Calibri" w:hAnsi="Calibri" w:cs="Calibri"/>
          <w:b/>
          <w:bdr w:val="single" w:sz="4" w:space="0" w:color="auto"/>
        </w:rPr>
      </w:pPr>
      <w:r w:rsidRPr="0035601B">
        <w:rPr>
          <w:rFonts w:ascii="Calibri" w:hAnsi="Calibri" w:cs="Calibri"/>
          <w:b/>
        </w:rPr>
        <w:tab/>
      </w:r>
      <w:r w:rsidRPr="0035601B">
        <w:rPr>
          <w:rFonts w:ascii="Calibri" w:hAnsi="Calibri" w:cs="Calibri"/>
          <w:b/>
          <w:bdr w:val="single" w:sz="4" w:space="0" w:color="auto"/>
        </w:rPr>
        <w:t>DPH 15%</w:t>
      </w:r>
      <w:r w:rsidR="002C50CB">
        <w:rPr>
          <w:rFonts w:ascii="Calibri" w:hAnsi="Calibri" w:cs="Calibri"/>
          <w:b/>
          <w:bdr w:val="single" w:sz="4" w:space="0" w:color="auto"/>
        </w:rPr>
        <w:t>*</w:t>
      </w:r>
      <w:r w:rsidRPr="0035601B">
        <w:rPr>
          <w:rFonts w:ascii="Calibri" w:hAnsi="Calibri" w:cs="Calibri"/>
          <w:b/>
          <w:bdr w:val="single" w:sz="4" w:space="0" w:color="auto"/>
        </w:rPr>
        <w:tab/>
        <w:t>Kč</w:t>
      </w:r>
    </w:p>
    <w:p w14:paraId="44FBA667" w14:textId="290C5D1F" w:rsidR="00582022" w:rsidRPr="0035601B" w:rsidRDefault="00582022" w:rsidP="00E71DA3">
      <w:pPr>
        <w:pStyle w:val="Styl"/>
        <w:tabs>
          <w:tab w:val="left" w:pos="709"/>
          <w:tab w:val="right" w:pos="9072"/>
        </w:tabs>
        <w:spacing w:before="120" w:after="120"/>
        <w:ind w:left="709"/>
        <w:contextualSpacing/>
        <w:rPr>
          <w:rFonts w:ascii="Calibri" w:hAnsi="Calibri" w:cs="Calibri"/>
          <w:b/>
        </w:rPr>
      </w:pPr>
      <w:r w:rsidRPr="0035601B">
        <w:rPr>
          <w:rFonts w:ascii="Calibri" w:hAnsi="Calibri" w:cs="Calibri"/>
          <w:b/>
          <w:bdr w:val="single" w:sz="4" w:space="0" w:color="auto"/>
        </w:rPr>
        <w:t>DPH 21%</w:t>
      </w:r>
      <w:r w:rsidR="002C50CB">
        <w:rPr>
          <w:rFonts w:ascii="Calibri" w:hAnsi="Calibri" w:cs="Calibri"/>
          <w:b/>
          <w:bdr w:val="single" w:sz="4" w:space="0" w:color="auto"/>
        </w:rPr>
        <w:t>*</w:t>
      </w:r>
      <w:r w:rsidRPr="0035601B">
        <w:rPr>
          <w:rFonts w:ascii="Calibri" w:hAnsi="Calibri" w:cs="Calibri"/>
          <w:b/>
          <w:bdr w:val="single" w:sz="4" w:space="0" w:color="auto"/>
        </w:rPr>
        <w:tab/>
        <w:t>Kč</w:t>
      </w:r>
    </w:p>
    <w:p w14:paraId="052BA75F" w14:textId="77777777" w:rsidR="00582022" w:rsidRPr="0035601B" w:rsidRDefault="00582022" w:rsidP="00E71DA3">
      <w:pPr>
        <w:pStyle w:val="Styl"/>
        <w:tabs>
          <w:tab w:val="left" w:pos="709"/>
          <w:tab w:val="right" w:pos="9072"/>
        </w:tabs>
        <w:spacing w:before="120" w:after="120"/>
        <w:contextualSpacing/>
        <w:rPr>
          <w:rFonts w:ascii="Calibri" w:hAnsi="Calibri" w:cs="Calibri"/>
          <w:b/>
          <w:color w:val="FF0000"/>
        </w:rPr>
      </w:pPr>
      <w:r w:rsidRPr="0035601B">
        <w:rPr>
          <w:rFonts w:ascii="Calibri" w:hAnsi="Calibri" w:cs="Calibri"/>
          <w:b/>
        </w:rPr>
        <w:tab/>
      </w:r>
      <w:r w:rsidRPr="0035601B">
        <w:rPr>
          <w:rFonts w:ascii="Calibri" w:hAnsi="Calibri" w:cs="Calibri"/>
          <w:b/>
          <w:bdr w:val="single" w:sz="4" w:space="0" w:color="auto"/>
        </w:rPr>
        <w:t>Nabídková cena celkem za tuto lokalitu vč. DPH</w:t>
      </w:r>
      <w:r w:rsidRPr="0035601B">
        <w:rPr>
          <w:rFonts w:ascii="Calibri" w:hAnsi="Calibri" w:cs="Calibri"/>
          <w:b/>
          <w:bdr w:val="single" w:sz="4" w:space="0" w:color="auto"/>
        </w:rPr>
        <w:tab/>
        <w:t>Kč</w:t>
      </w:r>
    </w:p>
    <w:p w14:paraId="76C094D7" w14:textId="77777777" w:rsidR="003042E5" w:rsidRPr="0035601B" w:rsidRDefault="003042E5" w:rsidP="00E71DA3">
      <w:pPr>
        <w:pStyle w:val="Styl"/>
        <w:tabs>
          <w:tab w:val="left" w:pos="426"/>
          <w:tab w:val="right" w:pos="9072"/>
        </w:tabs>
        <w:spacing w:before="120" w:after="120"/>
        <w:contextualSpacing/>
        <w:rPr>
          <w:rFonts w:ascii="Calibri" w:hAnsi="Calibri" w:cs="Calibri"/>
          <w:b/>
        </w:rPr>
      </w:pPr>
    </w:p>
    <w:p w14:paraId="551AF830" w14:textId="51866E32" w:rsidR="0058566E" w:rsidRPr="0058566E" w:rsidRDefault="0058566E" w:rsidP="0058566E">
      <w:pPr>
        <w:pStyle w:val="Styl"/>
        <w:numPr>
          <w:ilvl w:val="0"/>
          <w:numId w:val="39"/>
        </w:numPr>
        <w:tabs>
          <w:tab w:val="left" w:pos="284"/>
        </w:tabs>
        <w:spacing w:before="120" w:after="120"/>
        <w:ind w:left="284" w:right="96" w:hanging="284"/>
        <w:jc w:val="both"/>
        <w:rPr>
          <w:rFonts w:ascii="Calibri" w:eastAsia="Calibri" w:hAnsi="Calibri" w:cs="Calibri"/>
          <w:color w:val="010000"/>
        </w:rPr>
      </w:pPr>
      <w:r w:rsidRPr="0035601B">
        <w:rPr>
          <w:rFonts w:ascii="Calibri" w:hAnsi="Calibri" w:cs="Calibri"/>
          <w:b/>
          <w:color w:val="010000"/>
        </w:rPr>
        <w:t xml:space="preserve">Staňkov </w:t>
      </w:r>
      <w:r>
        <w:rPr>
          <w:rFonts w:ascii="Calibri" w:hAnsi="Calibri" w:cs="Calibri"/>
          <w:b/>
          <w:color w:val="010000"/>
        </w:rPr>
        <w:t>– rekonstrukce objektu A</w:t>
      </w:r>
      <w:r w:rsidRPr="0035601B">
        <w:rPr>
          <w:rFonts w:ascii="Calibri" w:hAnsi="Calibri" w:cs="Calibri"/>
          <w:b/>
          <w:color w:val="010000"/>
        </w:rPr>
        <w:t xml:space="preserve">, </w:t>
      </w:r>
      <w:r>
        <w:rPr>
          <w:rFonts w:ascii="Calibri" w:hAnsi="Calibri" w:cs="Calibri"/>
          <w:color w:val="010000"/>
        </w:rPr>
        <w:t xml:space="preserve">Rašínova </w:t>
      </w:r>
      <w:r w:rsidRPr="0035601B">
        <w:rPr>
          <w:rFonts w:ascii="Calibri" w:hAnsi="Calibri" w:cs="Calibri"/>
          <w:color w:val="010000"/>
        </w:rPr>
        <w:t>č.</w:t>
      </w:r>
      <w:r>
        <w:rPr>
          <w:rFonts w:ascii="Calibri" w:hAnsi="Calibri" w:cs="Calibri"/>
          <w:color w:val="010000"/>
        </w:rPr>
        <w:t xml:space="preserve"> </w:t>
      </w:r>
      <w:r w:rsidRPr="0035601B">
        <w:rPr>
          <w:rFonts w:ascii="Calibri" w:hAnsi="Calibri" w:cs="Calibri"/>
          <w:color w:val="010000"/>
        </w:rPr>
        <w:t xml:space="preserve">p. </w:t>
      </w:r>
      <w:r>
        <w:rPr>
          <w:rFonts w:ascii="Calibri" w:hAnsi="Calibri" w:cs="Calibri"/>
          <w:color w:val="010000"/>
        </w:rPr>
        <w:t>99</w:t>
      </w:r>
      <w:r w:rsidRPr="0035601B">
        <w:rPr>
          <w:rFonts w:ascii="Calibri" w:hAnsi="Calibri" w:cs="Calibri"/>
          <w:color w:val="010000"/>
        </w:rPr>
        <w:t>,</w:t>
      </w:r>
      <w:r>
        <w:rPr>
          <w:rFonts w:ascii="Calibri" w:hAnsi="Calibri" w:cs="Calibri"/>
          <w:color w:val="010000"/>
        </w:rPr>
        <w:t xml:space="preserve"> Staňkov II, </w:t>
      </w:r>
      <w:r w:rsidRPr="0035601B">
        <w:rPr>
          <w:rFonts w:ascii="Calibri" w:hAnsi="Calibri" w:cs="Calibri"/>
          <w:color w:val="010000"/>
        </w:rPr>
        <w:t xml:space="preserve"> </w:t>
      </w:r>
      <w:r w:rsidRPr="0035601B">
        <w:rPr>
          <w:rFonts w:ascii="Calibri" w:eastAsia="Calibri" w:hAnsi="Calibri" w:cs="Calibri"/>
          <w:color w:val="010000"/>
        </w:rPr>
        <w:t xml:space="preserve">pozemek </w:t>
      </w:r>
      <w:proofErr w:type="spellStart"/>
      <w:r w:rsidRPr="0035601B">
        <w:rPr>
          <w:rFonts w:ascii="Calibri" w:eastAsia="Calibri" w:hAnsi="Calibri" w:cs="Calibri"/>
          <w:color w:val="010000"/>
        </w:rPr>
        <w:t>parc</w:t>
      </w:r>
      <w:proofErr w:type="spellEnd"/>
      <w:r w:rsidRPr="0035601B">
        <w:rPr>
          <w:rFonts w:ascii="Calibri" w:eastAsia="Calibri" w:hAnsi="Calibri" w:cs="Calibri"/>
          <w:color w:val="010000"/>
        </w:rPr>
        <w:t xml:space="preserve">. č. st. </w:t>
      </w:r>
      <w:r>
        <w:rPr>
          <w:rFonts w:ascii="Calibri" w:eastAsia="Calibri" w:hAnsi="Calibri" w:cs="Calibri"/>
          <w:color w:val="010000"/>
        </w:rPr>
        <w:t>156/1</w:t>
      </w:r>
      <w:r w:rsidRPr="0035601B">
        <w:rPr>
          <w:rFonts w:ascii="Calibri" w:eastAsia="Calibri" w:hAnsi="Calibri" w:cs="Calibri"/>
          <w:color w:val="010000"/>
        </w:rPr>
        <w:t xml:space="preserve"> </w:t>
      </w:r>
      <w:r w:rsidRPr="0035601B">
        <w:rPr>
          <w:rFonts w:ascii="Calibri" w:eastAsia="Calibri" w:hAnsi="Calibri" w:cs="Calibri"/>
          <w:color w:val="010000"/>
        </w:rPr>
        <w:lastRenderedPageBreak/>
        <w:t xml:space="preserve">v k. </w:t>
      </w:r>
      <w:proofErr w:type="spellStart"/>
      <w:r w:rsidRPr="0035601B">
        <w:rPr>
          <w:rFonts w:ascii="Calibri" w:eastAsia="Calibri" w:hAnsi="Calibri" w:cs="Calibri"/>
          <w:color w:val="010000"/>
        </w:rPr>
        <w:t>ú.</w:t>
      </w:r>
      <w:proofErr w:type="spellEnd"/>
      <w:r w:rsidRPr="0035601B">
        <w:rPr>
          <w:rFonts w:ascii="Calibri" w:eastAsia="Calibri" w:hAnsi="Calibri" w:cs="Calibri"/>
          <w:color w:val="010000"/>
        </w:rPr>
        <w:t xml:space="preserve"> Staňkov – </w:t>
      </w:r>
      <w:r>
        <w:rPr>
          <w:rFonts w:ascii="Calibri" w:eastAsia="Calibri" w:hAnsi="Calibri" w:cs="Calibri"/>
          <w:color w:val="010000"/>
        </w:rPr>
        <w:t>ves</w:t>
      </w:r>
    </w:p>
    <w:p w14:paraId="2D1B39EB" w14:textId="0230B12C" w:rsidR="003042E5" w:rsidRPr="002C50CB" w:rsidRDefault="0058566E" w:rsidP="002C50CB">
      <w:pPr>
        <w:pStyle w:val="Styl"/>
        <w:keepNext/>
        <w:tabs>
          <w:tab w:val="left" w:pos="709"/>
        </w:tabs>
        <w:spacing w:before="120" w:after="120"/>
        <w:ind w:left="644" w:right="96"/>
        <w:contextualSpacing/>
        <w:jc w:val="both"/>
        <w:rPr>
          <w:rFonts w:ascii="Calibri" w:hAnsi="Calibri" w:cs="Calibri"/>
        </w:rPr>
      </w:pPr>
      <w:r w:rsidRPr="0035601B">
        <w:rPr>
          <w:rFonts w:ascii="Calibri" w:eastAsia="Calibri" w:hAnsi="Calibri" w:cs="Calibri"/>
          <w:color w:val="FF0000"/>
        </w:rPr>
        <w:t xml:space="preserve"> </w:t>
      </w:r>
      <w:r w:rsidR="009D53A0" w:rsidRPr="0035601B">
        <w:rPr>
          <w:rFonts w:ascii="Calibri" w:eastAsia="Calibri" w:hAnsi="Calibri" w:cs="Calibri"/>
          <w:color w:val="FF0000"/>
        </w:rPr>
        <w:t xml:space="preserve">(Vyplní </w:t>
      </w:r>
      <w:r w:rsidR="002C50CB" w:rsidRPr="002C50CB">
        <w:rPr>
          <w:rFonts w:ascii="Calibri" w:eastAsia="Calibri" w:hAnsi="Calibri" w:cs="Calibri"/>
          <w:color w:val="FF0000"/>
        </w:rPr>
        <w:t>dodavatel</w:t>
      </w:r>
      <w:r w:rsidR="009D53A0" w:rsidRPr="0035601B">
        <w:rPr>
          <w:rFonts w:ascii="Calibri" w:eastAsia="Calibri" w:hAnsi="Calibri" w:cs="Calibri"/>
          <w:color w:val="FF0000"/>
        </w:rPr>
        <w:t>)</w:t>
      </w:r>
      <w:r w:rsidR="003042E5" w:rsidRPr="0035601B">
        <w:rPr>
          <w:rFonts w:ascii="Calibri" w:hAnsi="Calibri" w:cs="Calibri"/>
        </w:rPr>
        <w:tab/>
      </w:r>
      <w:r w:rsidR="003042E5" w:rsidRPr="0035601B">
        <w:rPr>
          <w:rFonts w:ascii="Calibri" w:hAnsi="Calibri" w:cs="Calibri"/>
        </w:rPr>
        <w:tab/>
      </w:r>
      <w:r w:rsidR="003042E5" w:rsidRPr="0035601B">
        <w:rPr>
          <w:rFonts w:ascii="Calibri" w:hAnsi="Calibri" w:cs="Calibri"/>
        </w:rPr>
        <w:tab/>
      </w:r>
    </w:p>
    <w:p w14:paraId="0889A5FF" w14:textId="77777777" w:rsidR="00582022" w:rsidRPr="0035601B" w:rsidRDefault="003042E5" w:rsidP="00E71DA3">
      <w:pPr>
        <w:pStyle w:val="Styl"/>
        <w:keepNext/>
        <w:tabs>
          <w:tab w:val="left" w:pos="709"/>
          <w:tab w:val="right" w:pos="9072"/>
        </w:tabs>
        <w:spacing w:before="120" w:after="120"/>
        <w:contextualSpacing/>
        <w:rPr>
          <w:rFonts w:ascii="Calibri" w:hAnsi="Calibri" w:cs="Calibri"/>
          <w:b/>
          <w:bdr w:val="single" w:sz="4" w:space="0" w:color="auto"/>
        </w:rPr>
      </w:pPr>
      <w:r w:rsidRPr="0035601B">
        <w:rPr>
          <w:rFonts w:ascii="Calibri" w:hAnsi="Calibri" w:cs="Calibri"/>
          <w:b/>
        </w:rPr>
        <w:tab/>
      </w:r>
      <w:r w:rsidR="00582022" w:rsidRPr="0035601B">
        <w:rPr>
          <w:rFonts w:ascii="Calibri" w:hAnsi="Calibri" w:cs="Calibri"/>
          <w:b/>
          <w:bdr w:val="single" w:sz="4" w:space="0" w:color="auto"/>
        </w:rPr>
        <w:t>Nabídková cena celkem za tuto lokalitu bez DPH</w:t>
      </w:r>
      <w:r w:rsidR="00582022" w:rsidRPr="0035601B">
        <w:rPr>
          <w:rFonts w:ascii="Calibri" w:hAnsi="Calibri" w:cs="Calibri"/>
          <w:b/>
          <w:bdr w:val="single" w:sz="4" w:space="0" w:color="auto"/>
        </w:rPr>
        <w:tab/>
        <w:t>Kč</w:t>
      </w:r>
    </w:p>
    <w:p w14:paraId="23B1CEE7" w14:textId="4F299441" w:rsidR="00582022" w:rsidRPr="0035601B" w:rsidRDefault="00582022" w:rsidP="00E71DA3">
      <w:pPr>
        <w:pStyle w:val="Styl"/>
        <w:keepNext/>
        <w:tabs>
          <w:tab w:val="left" w:pos="709"/>
          <w:tab w:val="right" w:pos="9072"/>
        </w:tabs>
        <w:spacing w:before="120" w:after="120"/>
        <w:contextualSpacing/>
        <w:rPr>
          <w:rFonts w:ascii="Calibri" w:hAnsi="Calibri" w:cs="Calibri"/>
          <w:b/>
          <w:bdr w:val="single" w:sz="4" w:space="0" w:color="auto"/>
        </w:rPr>
      </w:pPr>
      <w:r w:rsidRPr="0035601B">
        <w:rPr>
          <w:rFonts w:ascii="Calibri" w:hAnsi="Calibri" w:cs="Calibri"/>
          <w:b/>
        </w:rPr>
        <w:tab/>
      </w:r>
      <w:r w:rsidRPr="0035601B">
        <w:rPr>
          <w:rFonts w:ascii="Calibri" w:hAnsi="Calibri" w:cs="Calibri"/>
          <w:b/>
          <w:bdr w:val="single" w:sz="4" w:space="0" w:color="auto"/>
        </w:rPr>
        <w:t>DPH 15%</w:t>
      </w:r>
      <w:r w:rsidR="002C50CB">
        <w:rPr>
          <w:rFonts w:ascii="Calibri" w:hAnsi="Calibri" w:cs="Calibri"/>
          <w:b/>
          <w:bdr w:val="single" w:sz="4" w:space="0" w:color="auto"/>
        </w:rPr>
        <w:t>*</w:t>
      </w:r>
      <w:r w:rsidRPr="0035601B">
        <w:rPr>
          <w:rFonts w:ascii="Calibri" w:hAnsi="Calibri" w:cs="Calibri"/>
          <w:b/>
          <w:bdr w:val="single" w:sz="4" w:space="0" w:color="auto"/>
        </w:rPr>
        <w:tab/>
        <w:t>Kč</w:t>
      </w:r>
    </w:p>
    <w:p w14:paraId="775B2E49" w14:textId="4CD42083" w:rsidR="00582022" w:rsidRPr="0035601B" w:rsidRDefault="00582022" w:rsidP="00E71DA3">
      <w:pPr>
        <w:pStyle w:val="Styl"/>
        <w:keepNext/>
        <w:tabs>
          <w:tab w:val="left" w:pos="709"/>
          <w:tab w:val="right" w:pos="9072"/>
        </w:tabs>
        <w:spacing w:before="120" w:after="120"/>
        <w:ind w:left="709"/>
        <w:contextualSpacing/>
        <w:rPr>
          <w:rFonts w:ascii="Calibri" w:hAnsi="Calibri" w:cs="Calibri"/>
          <w:b/>
        </w:rPr>
      </w:pPr>
      <w:r w:rsidRPr="0035601B">
        <w:rPr>
          <w:rFonts w:ascii="Calibri" w:hAnsi="Calibri" w:cs="Calibri"/>
          <w:b/>
          <w:bdr w:val="single" w:sz="4" w:space="0" w:color="auto"/>
        </w:rPr>
        <w:t>DPH 21%</w:t>
      </w:r>
      <w:r w:rsidR="002C50CB">
        <w:rPr>
          <w:rFonts w:ascii="Calibri" w:hAnsi="Calibri" w:cs="Calibri"/>
          <w:b/>
          <w:bdr w:val="single" w:sz="4" w:space="0" w:color="auto"/>
        </w:rPr>
        <w:t>*</w:t>
      </w:r>
      <w:r w:rsidRPr="0035601B">
        <w:rPr>
          <w:rFonts w:ascii="Calibri" w:hAnsi="Calibri" w:cs="Calibri"/>
          <w:b/>
          <w:bdr w:val="single" w:sz="4" w:space="0" w:color="auto"/>
        </w:rPr>
        <w:tab/>
        <w:t>Kč</w:t>
      </w:r>
    </w:p>
    <w:p w14:paraId="000B9378" w14:textId="77777777" w:rsidR="00582022" w:rsidRPr="0035601B" w:rsidRDefault="00582022" w:rsidP="00E71DA3">
      <w:pPr>
        <w:pStyle w:val="Styl"/>
        <w:keepNext/>
        <w:tabs>
          <w:tab w:val="left" w:pos="709"/>
          <w:tab w:val="right" w:pos="9072"/>
        </w:tabs>
        <w:spacing w:before="120" w:after="120"/>
        <w:contextualSpacing/>
        <w:rPr>
          <w:rFonts w:ascii="Calibri" w:hAnsi="Calibri" w:cs="Calibri"/>
          <w:b/>
          <w:color w:val="FF0000"/>
        </w:rPr>
      </w:pPr>
      <w:r w:rsidRPr="0035601B">
        <w:rPr>
          <w:rFonts w:ascii="Calibri" w:hAnsi="Calibri" w:cs="Calibri"/>
          <w:b/>
        </w:rPr>
        <w:tab/>
      </w:r>
      <w:r w:rsidRPr="0035601B">
        <w:rPr>
          <w:rFonts w:ascii="Calibri" w:hAnsi="Calibri" w:cs="Calibri"/>
          <w:b/>
          <w:bdr w:val="single" w:sz="4" w:space="0" w:color="auto"/>
        </w:rPr>
        <w:t>Nabídková cena celkem za tuto lokalitu vč. DPH</w:t>
      </w:r>
      <w:r w:rsidRPr="0035601B">
        <w:rPr>
          <w:rFonts w:ascii="Calibri" w:hAnsi="Calibri" w:cs="Calibri"/>
          <w:b/>
          <w:bdr w:val="single" w:sz="4" w:space="0" w:color="auto"/>
        </w:rPr>
        <w:tab/>
        <w:t>Kč</w:t>
      </w:r>
    </w:p>
    <w:p w14:paraId="57251A44" w14:textId="77777777" w:rsidR="002216B8" w:rsidRPr="0035601B" w:rsidRDefault="002216B8" w:rsidP="00E71DA3">
      <w:pPr>
        <w:pStyle w:val="Styl"/>
        <w:tabs>
          <w:tab w:val="left" w:pos="709"/>
          <w:tab w:val="right" w:pos="9072"/>
        </w:tabs>
        <w:spacing w:before="120" w:after="120"/>
        <w:contextualSpacing/>
        <w:rPr>
          <w:rFonts w:ascii="Calibri" w:hAnsi="Calibri" w:cs="Calibri"/>
          <w:color w:val="FF0000"/>
        </w:rPr>
      </w:pPr>
    </w:p>
    <w:p w14:paraId="456D7AF8" w14:textId="77777777" w:rsidR="0058566E" w:rsidRPr="0058566E" w:rsidRDefault="0058566E" w:rsidP="0058566E">
      <w:pPr>
        <w:pStyle w:val="Styl"/>
        <w:numPr>
          <w:ilvl w:val="0"/>
          <w:numId w:val="39"/>
        </w:numPr>
        <w:contextualSpacing/>
        <w:rPr>
          <w:rFonts w:ascii="Calibri" w:hAnsi="Calibri" w:cs="Calibri"/>
        </w:rPr>
      </w:pPr>
      <w:r w:rsidRPr="0058566E">
        <w:rPr>
          <w:rFonts w:ascii="Calibri" w:hAnsi="Calibri" w:cs="Calibri"/>
          <w:b/>
        </w:rPr>
        <w:t>Stod – objekt A, B, C, administrativní objekt D a demolice,</w:t>
      </w:r>
      <w:r w:rsidRPr="0058566E">
        <w:rPr>
          <w:rFonts w:ascii="Calibri" w:hAnsi="Calibri" w:cs="Calibri"/>
        </w:rPr>
        <w:t xml:space="preserve"> Hradecká ul. Stod, </w:t>
      </w:r>
      <w:r w:rsidRPr="0058566E">
        <w:rPr>
          <w:rFonts w:ascii="Calibri" w:hAnsi="Calibri" w:cs="Calibri"/>
          <w:bCs/>
        </w:rPr>
        <w:t xml:space="preserve"> pozemky </w:t>
      </w:r>
      <w:proofErr w:type="spellStart"/>
      <w:r w:rsidRPr="0058566E">
        <w:rPr>
          <w:rFonts w:ascii="Calibri" w:hAnsi="Calibri" w:cs="Calibri"/>
          <w:bCs/>
        </w:rPr>
        <w:t>parc</w:t>
      </w:r>
      <w:proofErr w:type="spellEnd"/>
      <w:r w:rsidRPr="0058566E">
        <w:rPr>
          <w:rFonts w:ascii="Calibri" w:hAnsi="Calibri" w:cs="Calibri"/>
          <w:bCs/>
        </w:rPr>
        <w:t xml:space="preserve">. č. </w:t>
      </w:r>
      <w:r w:rsidR="00CA630D">
        <w:rPr>
          <w:rFonts w:ascii="Calibri" w:hAnsi="Calibri" w:cs="Calibri"/>
          <w:bCs/>
        </w:rPr>
        <w:t xml:space="preserve">509/1, </w:t>
      </w:r>
      <w:proofErr w:type="spellStart"/>
      <w:r w:rsidR="00CA630D">
        <w:rPr>
          <w:rFonts w:ascii="Calibri" w:hAnsi="Calibri" w:cs="Calibri"/>
          <w:bCs/>
        </w:rPr>
        <w:t>parc</w:t>
      </w:r>
      <w:proofErr w:type="spellEnd"/>
      <w:r w:rsidR="00CA630D">
        <w:rPr>
          <w:rFonts w:ascii="Calibri" w:hAnsi="Calibri" w:cs="Calibri"/>
          <w:bCs/>
        </w:rPr>
        <w:t xml:space="preserve">. č. 509/3, </w:t>
      </w:r>
      <w:proofErr w:type="spellStart"/>
      <w:r w:rsidR="00CA630D">
        <w:rPr>
          <w:rFonts w:ascii="Calibri" w:hAnsi="Calibri" w:cs="Calibri"/>
          <w:bCs/>
        </w:rPr>
        <w:t>parc</w:t>
      </w:r>
      <w:proofErr w:type="spellEnd"/>
      <w:r w:rsidR="00CA630D">
        <w:rPr>
          <w:rFonts w:ascii="Calibri" w:hAnsi="Calibri" w:cs="Calibri"/>
          <w:bCs/>
        </w:rPr>
        <w:t xml:space="preserve">. č. </w:t>
      </w:r>
      <w:r w:rsidRPr="0058566E">
        <w:rPr>
          <w:rFonts w:ascii="Calibri" w:hAnsi="Calibri" w:cs="Calibri"/>
          <w:bCs/>
        </w:rPr>
        <w:t xml:space="preserve">509/15, </w:t>
      </w:r>
      <w:proofErr w:type="spellStart"/>
      <w:r w:rsidRPr="0058566E">
        <w:rPr>
          <w:rFonts w:ascii="Calibri" w:hAnsi="Calibri" w:cs="Calibri"/>
          <w:bCs/>
        </w:rPr>
        <w:t>parc</w:t>
      </w:r>
      <w:proofErr w:type="spellEnd"/>
      <w:r w:rsidRPr="0058566E">
        <w:rPr>
          <w:rFonts w:ascii="Calibri" w:hAnsi="Calibri" w:cs="Calibri"/>
          <w:bCs/>
        </w:rPr>
        <w:t xml:space="preserve">. č. 509/16 a </w:t>
      </w:r>
      <w:proofErr w:type="spellStart"/>
      <w:r w:rsidRPr="0058566E">
        <w:rPr>
          <w:rFonts w:ascii="Calibri" w:hAnsi="Calibri" w:cs="Calibri"/>
          <w:bCs/>
        </w:rPr>
        <w:t>parc</w:t>
      </w:r>
      <w:proofErr w:type="spellEnd"/>
      <w:r w:rsidRPr="0058566E">
        <w:rPr>
          <w:rFonts w:ascii="Calibri" w:hAnsi="Calibri" w:cs="Calibri"/>
          <w:bCs/>
        </w:rPr>
        <w:t xml:space="preserve">. č. st. 1375 v k. </w:t>
      </w:r>
      <w:proofErr w:type="spellStart"/>
      <w:r w:rsidRPr="0058566E">
        <w:rPr>
          <w:rFonts w:ascii="Calibri" w:hAnsi="Calibri" w:cs="Calibri"/>
          <w:bCs/>
        </w:rPr>
        <w:t>ú.</w:t>
      </w:r>
      <w:proofErr w:type="spellEnd"/>
      <w:r w:rsidRPr="0058566E">
        <w:rPr>
          <w:rFonts w:ascii="Calibri" w:hAnsi="Calibri" w:cs="Calibri"/>
          <w:bCs/>
        </w:rPr>
        <w:t xml:space="preserve"> Stod</w:t>
      </w:r>
    </w:p>
    <w:p w14:paraId="46B76DC5" w14:textId="3FA002DB" w:rsidR="003042E5" w:rsidRPr="002C50CB" w:rsidRDefault="0058566E" w:rsidP="002C50CB">
      <w:pPr>
        <w:pStyle w:val="Styl"/>
        <w:tabs>
          <w:tab w:val="left" w:pos="709"/>
        </w:tabs>
        <w:spacing w:before="120" w:after="120"/>
        <w:ind w:left="709" w:right="96"/>
        <w:contextualSpacing/>
        <w:jc w:val="both"/>
        <w:rPr>
          <w:rFonts w:ascii="Calibri" w:eastAsia="Calibri" w:hAnsi="Calibri" w:cs="Calibri"/>
          <w:highlight w:val="yellow"/>
        </w:rPr>
      </w:pPr>
      <w:r w:rsidRPr="0058566E">
        <w:rPr>
          <w:rFonts w:ascii="Calibri" w:hAnsi="Calibri" w:cs="Calibri"/>
        </w:rPr>
        <w:t xml:space="preserve"> </w:t>
      </w:r>
      <w:r w:rsidR="009D53A0" w:rsidRPr="0035601B">
        <w:rPr>
          <w:rFonts w:ascii="Calibri" w:eastAsia="Calibri" w:hAnsi="Calibri" w:cs="Calibri"/>
          <w:color w:val="FF0000"/>
        </w:rPr>
        <w:t xml:space="preserve">(Vyplní </w:t>
      </w:r>
      <w:r w:rsidR="002C50CB" w:rsidRPr="002C50CB">
        <w:rPr>
          <w:rFonts w:ascii="Calibri" w:eastAsia="Calibri" w:hAnsi="Calibri" w:cs="Calibri"/>
          <w:color w:val="FF0000"/>
        </w:rPr>
        <w:t>dodavatel</w:t>
      </w:r>
      <w:r w:rsidR="009D53A0" w:rsidRPr="0035601B">
        <w:rPr>
          <w:rFonts w:ascii="Calibri" w:eastAsia="Calibri" w:hAnsi="Calibri" w:cs="Calibri"/>
          <w:color w:val="FF0000"/>
        </w:rPr>
        <w:t>)</w:t>
      </w:r>
      <w:r w:rsidR="003042E5" w:rsidRPr="0035601B">
        <w:rPr>
          <w:rFonts w:ascii="Calibri" w:hAnsi="Calibri" w:cs="Calibri"/>
        </w:rPr>
        <w:tab/>
      </w:r>
    </w:p>
    <w:p w14:paraId="05FAF629" w14:textId="77777777" w:rsidR="00582022" w:rsidRPr="0035601B" w:rsidRDefault="003042E5" w:rsidP="00E71DA3">
      <w:pPr>
        <w:pStyle w:val="Styl"/>
        <w:tabs>
          <w:tab w:val="left" w:pos="709"/>
          <w:tab w:val="right" w:pos="9072"/>
        </w:tabs>
        <w:spacing w:before="120" w:after="120"/>
        <w:contextualSpacing/>
        <w:rPr>
          <w:rFonts w:ascii="Calibri" w:hAnsi="Calibri" w:cs="Calibri"/>
          <w:b/>
          <w:bdr w:val="single" w:sz="4" w:space="0" w:color="auto"/>
        </w:rPr>
      </w:pPr>
      <w:r w:rsidRPr="0035601B">
        <w:rPr>
          <w:rFonts w:ascii="Calibri" w:hAnsi="Calibri" w:cs="Calibri"/>
          <w:b/>
        </w:rPr>
        <w:tab/>
      </w:r>
      <w:r w:rsidR="00582022" w:rsidRPr="0035601B">
        <w:rPr>
          <w:rFonts w:ascii="Calibri" w:hAnsi="Calibri" w:cs="Calibri"/>
          <w:b/>
          <w:bdr w:val="single" w:sz="4" w:space="0" w:color="auto"/>
        </w:rPr>
        <w:t>Nabídková cena celkem za tuto lokalitu bez DPH</w:t>
      </w:r>
      <w:r w:rsidR="00582022" w:rsidRPr="0035601B">
        <w:rPr>
          <w:rFonts w:ascii="Calibri" w:hAnsi="Calibri" w:cs="Calibri"/>
          <w:b/>
          <w:bdr w:val="single" w:sz="4" w:space="0" w:color="auto"/>
        </w:rPr>
        <w:tab/>
        <w:t>Kč</w:t>
      </w:r>
    </w:p>
    <w:p w14:paraId="07C24356" w14:textId="652D243D" w:rsidR="00582022" w:rsidRPr="0035601B" w:rsidRDefault="00582022" w:rsidP="00E71DA3">
      <w:pPr>
        <w:pStyle w:val="Styl"/>
        <w:tabs>
          <w:tab w:val="left" w:pos="709"/>
          <w:tab w:val="right" w:pos="9072"/>
        </w:tabs>
        <w:spacing w:before="120" w:after="120"/>
        <w:contextualSpacing/>
        <w:rPr>
          <w:rFonts w:ascii="Calibri" w:hAnsi="Calibri" w:cs="Calibri"/>
          <w:b/>
          <w:bdr w:val="single" w:sz="4" w:space="0" w:color="auto"/>
        </w:rPr>
      </w:pPr>
      <w:r w:rsidRPr="0035601B">
        <w:rPr>
          <w:rFonts w:ascii="Calibri" w:hAnsi="Calibri" w:cs="Calibri"/>
          <w:b/>
        </w:rPr>
        <w:tab/>
      </w:r>
      <w:r w:rsidRPr="0035601B">
        <w:rPr>
          <w:rFonts w:ascii="Calibri" w:hAnsi="Calibri" w:cs="Calibri"/>
          <w:b/>
          <w:bdr w:val="single" w:sz="4" w:space="0" w:color="auto"/>
        </w:rPr>
        <w:t>DPH 15%</w:t>
      </w:r>
      <w:r w:rsidR="00065BA8">
        <w:rPr>
          <w:rFonts w:ascii="Calibri" w:hAnsi="Calibri" w:cs="Calibri"/>
          <w:b/>
          <w:bdr w:val="single" w:sz="4" w:space="0" w:color="auto"/>
        </w:rPr>
        <w:t>*</w:t>
      </w:r>
      <w:r w:rsidRPr="0035601B">
        <w:rPr>
          <w:rFonts w:ascii="Calibri" w:hAnsi="Calibri" w:cs="Calibri"/>
          <w:b/>
          <w:bdr w:val="single" w:sz="4" w:space="0" w:color="auto"/>
        </w:rPr>
        <w:tab/>
        <w:t>Kč</w:t>
      </w:r>
    </w:p>
    <w:p w14:paraId="429DF5CF" w14:textId="12B9D43E" w:rsidR="00582022" w:rsidRPr="0035601B" w:rsidRDefault="00582022" w:rsidP="00E71DA3">
      <w:pPr>
        <w:pStyle w:val="Styl"/>
        <w:tabs>
          <w:tab w:val="left" w:pos="709"/>
          <w:tab w:val="right" w:pos="9072"/>
        </w:tabs>
        <w:spacing w:before="120" w:after="120"/>
        <w:ind w:left="709"/>
        <w:contextualSpacing/>
        <w:rPr>
          <w:rFonts w:ascii="Calibri" w:hAnsi="Calibri" w:cs="Calibri"/>
          <w:b/>
        </w:rPr>
      </w:pPr>
      <w:r w:rsidRPr="0035601B">
        <w:rPr>
          <w:rFonts w:ascii="Calibri" w:hAnsi="Calibri" w:cs="Calibri"/>
          <w:b/>
          <w:bdr w:val="single" w:sz="4" w:space="0" w:color="auto"/>
        </w:rPr>
        <w:t>DPH 21%</w:t>
      </w:r>
      <w:r w:rsidR="00065BA8">
        <w:rPr>
          <w:rFonts w:ascii="Calibri" w:hAnsi="Calibri" w:cs="Calibri"/>
          <w:b/>
          <w:bdr w:val="single" w:sz="4" w:space="0" w:color="auto"/>
        </w:rPr>
        <w:t>*</w:t>
      </w:r>
      <w:r w:rsidRPr="0035601B">
        <w:rPr>
          <w:rFonts w:ascii="Calibri" w:hAnsi="Calibri" w:cs="Calibri"/>
          <w:b/>
          <w:bdr w:val="single" w:sz="4" w:space="0" w:color="auto"/>
        </w:rPr>
        <w:tab/>
        <w:t>Kč</w:t>
      </w:r>
    </w:p>
    <w:p w14:paraId="40EBEF8C" w14:textId="77777777" w:rsidR="00582022" w:rsidRPr="0035601B" w:rsidRDefault="00582022" w:rsidP="00E71DA3">
      <w:pPr>
        <w:pStyle w:val="Styl"/>
        <w:tabs>
          <w:tab w:val="left" w:pos="709"/>
          <w:tab w:val="right" w:pos="9072"/>
        </w:tabs>
        <w:spacing w:before="120" w:after="120"/>
        <w:contextualSpacing/>
        <w:rPr>
          <w:rFonts w:ascii="Calibri" w:hAnsi="Calibri" w:cs="Calibri"/>
          <w:b/>
          <w:color w:val="FF0000"/>
        </w:rPr>
      </w:pPr>
      <w:r w:rsidRPr="0035601B">
        <w:rPr>
          <w:rFonts w:ascii="Calibri" w:hAnsi="Calibri" w:cs="Calibri"/>
          <w:b/>
        </w:rPr>
        <w:tab/>
      </w:r>
      <w:r w:rsidRPr="0035601B">
        <w:rPr>
          <w:rFonts w:ascii="Calibri" w:hAnsi="Calibri" w:cs="Calibri"/>
          <w:b/>
          <w:bdr w:val="single" w:sz="4" w:space="0" w:color="auto"/>
        </w:rPr>
        <w:t>Nabídková cena celkem za tuto lokalitu vč. DPH</w:t>
      </w:r>
      <w:r w:rsidRPr="0035601B">
        <w:rPr>
          <w:rFonts w:ascii="Calibri" w:hAnsi="Calibri" w:cs="Calibri"/>
          <w:b/>
          <w:bdr w:val="single" w:sz="4" w:space="0" w:color="auto"/>
        </w:rPr>
        <w:tab/>
        <w:t>Kč</w:t>
      </w:r>
    </w:p>
    <w:p w14:paraId="77D47617" w14:textId="57A3CC06" w:rsidR="003042E5" w:rsidRPr="0035601B" w:rsidRDefault="003042E5" w:rsidP="00E71DA3">
      <w:pPr>
        <w:pStyle w:val="Styl"/>
        <w:tabs>
          <w:tab w:val="left" w:pos="709"/>
          <w:tab w:val="right" w:pos="9072"/>
        </w:tabs>
        <w:spacing w:before="120" w:after="120"/>
        <w:contextualSpacing/>
        <w:rPr>
          <w:rFonts w:ascii="Calibri" w:hAnsi="Calibri" w:cs="Calibri"/>
          <w:b/>
          <w:bCs/>
          <w:color w:val="010000"/>
        </w:rPr>
      </w:pPr>
    </w:p>
    <w:tbl>
      <w:tblPr>
        <w:tblW w:w="8482" w:type="dxa"/>
        <w:tblInd w:w="664"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CellMar>
          <w:left w:w="70" w:type="dxa"/>
          <w:right w:w="70" w:type="dxa"/>
        </w:tblCellMar>
        <w:tblLook w:val="0000" w:firstRow="0" w:lastRow="0" w:firstColumn="0" w:lastColumn="0" w:noHBand="0" w:noVBand="0"/>
      </w:tblPr>
      <w:tblGrid>
        <w:gridCol w:w="8482"/>
      </w:tblGrid>
      <w:tr w:rsidR="003042E5" w:rsidRPr="0035601B" w14:paraId="4B65C783" w14:textId="77777777" w:rsidTr="002C50CB">
        <w:trPr>
          <w:trHeight w:val="1200"/>
        </w:trPr>
        <w:tc>
          <w:tcPr>
            <w:tcW w:w="8482" w:type="dxa"/>
          </w:tcPr>
          <w:p w14:paraId="2CC345C5" w14:textId="1AA17797" w:rsidR="00582022" w:rsidRPr="0035601B" w:rsidRDefault="003042E5" w:rsidP="00E71DA3">
            <w:pPr>
              <w:pStyle w:val="Styl"/>
              <w:tabs>
                <w:tab w:val="left" w:pos="709"/>
                <w:tab w:val="right" w:pos="8239"/>
                <w:tab w:val="right" w:pos="9072"/>
              </w:tabs>
              <w:spacing w:before="120" w:after="120"/>
              <w:contextualSpacing/>
              <w:rPr>
                <w:rFonts w:ascii="Calibri" w:hAnsi="Calibri" w:cs="Calibri"/>
                <w:b/>
                <w:bCs/>
                <w:color w:val="010000"/>
              </w:rPr>
            </w:pPr>
            <w:r w:rsidRPr="0035601B">
              <w:rPr>
                <w:rFonts w:ascii="Calibri" w:hAnsi="Calibri" w:cs="Calibri"/>
                <w:b/>
                <w:bCs/>
                <w:color w:val="010000"/>
              </w:rPr>
              <w:t xml:space="preserve">      </w:t>
            </w:r>
            <w:r w:rsidR="00582022" w:rsidRPr="0035601B">
              <w:rPr>
                <w:rFonts w:ascii="Calibri" w:hAnsi="Calibri" w:cs="Calibri"/>
                <w:b/>
                <w:bCs/>
                <w:color w:val="010000"/>
              </w:rPr>
              <w:t xml:space="preserve">Cena celkem za všechny lokality bez DPH </w:t>
            </w:r>
            <w:r w:rsidR="00582022" w:rsidRPr="0035601B">
              <w:rPr>
                <w:rFonts w:ascii="Calibri" w:hAnsi="Calibri" w:cs="Calibri"/>
                <w:b/>
                <w:bCs/>
                <w:color w:val="FF0000"/>
              </w:rPr>
              <w:t xml:space="preserve">(vyplní </w:t>
            </w:r>
            <w:r w:rsidR="002C50CB" w:rsidRPr="002C50CB">
              <w:rPr>
                <w:rFonts w:ascii="Calibri" w:hAnsi="Calibri" w:cs="Calibri"/>
                <w:b/>
                <w:bCs/>
                <w:color w:val="FF0000"/>
              </w:rPr>
              <w:t>dodavatel</w:t>
            </w:r>
            <w:r w:rsidR="00582022" w:rsidRPr="0035601B">
              <w:rPr>
                <w:rFonts w:ascii="Calibri" w:hAnsi="Calibri" w:cs="Calibri"/>
                <w:b/>
                <w:bCs/>
                <w:color w:val="FF0000"/>
              </w:rPr>
              <w:t>)</w:t>
            </w:r>
            <w:r w:rsidR="00582022" w:rsidRPr="0035601B">
              <w:rPr>
                <w:rFonts w:ascii="Calibri" w:hAnsi="Calibri" w:cs="Calibri"/>
                <w:b/>
                <w:bCs/>
                <w:color w:val="010000"/>
              </w:rPr>
              <w:tab/>
              <w:t>Kč</w:t>
            </w:r>
          </w:p>
          <w:p w14:paraId="5A586251" w14:textId="6E29396D" w:rsidR="00582022" w:rsidRPr="0035601B" w:rsidRDefault="00582022" w:rsidP="00E71DA3">
            <w:pPr>
              <w:pStyle w:val="Styl"/>
              <w:tabs>
                <w:tab w:val="left" w:pos="644"/>
                <w:tab w:val="right" w:pos="8239"/>
                <w:tab w:val="right" w:pos="9072"/>
              </w:tabs>
              <w:spacing w:before="120" w:after="120"/>
              <w:ind w:left="306"/>
              <w:contextualSpacing/>
              <w:rPr>
                <w:rFonts w:ascii="Calibri" w:hAnsi="Calibri" w:cs="Calibri"/>
                <w:b/>
                <w:bCs/>
                <w:color w:val="010000"/>
              </w:rPr>
            </w:pPr>
            <w:r w:rsidRPr="0035601B">
              <w:rPr>
                <w:rFonts w:ascii="Calibri" w:hAnsi="Calibri" w:cs="Calibri"/>
                <w:b/>
                <w:bCs/>
                <w:color w:val="010000"/>
              </w:rPr>
              <w:t>DPH 15%</w:t>
            </w:r>
            <w:r w:rsidR="002C50CB">
              <w:rPr>
                <w:rFonts w:ascii="Calibri" w:hAnsi="Calibri" w:cs="Calibri"/>
                <w:b/>
                <w:bCs/>
                <w:color w:val="010000"/>
              </w:rPr>
              <w:t>*</w:t>
            </w:r>
            <w:r w:rsidRPr="0035601B">
              <w:rPr>
                <w:rFonts w:ascii="Calibri" w:hAnsi="Calibri" w:cs="Calibri"/>
                <w:b/>
                <w:bCs/>
                <w:color w:val="010000"/>
              </w:rPr>
              <w:t xml:space="preserve">                                                                                                                           Kč</w:t>
            </w:r>
          </w:p>
          <w:p w14:paraId="0BC0AFC5" w14:textId="6B07C794" w:rsidR="00582022" w:rsidRPr="0035601B" w:rsidRDefault="00582022" w:rsidP="00E71DA3">
            <w:pPr>
              <w:pStyle w:val="Styl"/>
              <w:tabs>
                <w:tab w:val="left" w:pos="644"/>
                <w:tab w:val="right" w:pos="8239"/>
                <w:tab w:val="right" w:pos="9072"/>
              </w:tabs>
              <w:spacing w:before="120" w:after="120"/>
              <w:ind w:left="306"/>
              <w:contextualSpacing/>
              <w:rPr>
                <w:rFonts w:ascii="Calibri" w:hAnsi="Calibri" w:cs="Calibri"/>
                <w:b/>
                <w:bCs/>
                <w:color w:val="010000"/>
              </w:rPr>
            </w:pPr>
            <w:r w:rsidRPr="0035601B">
              <w:rPr>
                <w:rFonts w:ascii="Calibri" w:hAnsi="Calibri" w:cs="Calibri"/>
                <w:b/>
                <w:bCs/>
                <w:color w:val="010000"/>
              </w:rPr>
              <w:t>DPH 21%</w:t>
            </w:r>
            <w:r w:rsidR="002C50CB">
              <w:rPr>
                <w:rFonts w:ascii="Calibri" w:hAnsi="Calibri" w:cs="Calibri"/>
                <w:b/>
                <w:bCs/>
                <w:color w:val="010000"/>
              </w:rPr>
              <w:t>*</w:t>
            </w:r>
            <w:r w:rsidRPr="0035601B">
              <w:rPr>
                <w:rFonts w:ascii="Calibri" w:hAnsi="Calibri" w:cs="Calibri"/>
                <w:b/>
                <w:bCs/>
                <w:color w:val="010000"/>
              </w:rPr>
              <w:tab/>
              <w:t>Kč</w:t>
            </w:r>
          </w:p>
          <w:p w14:paraId="7A23D315" w14:textId="77777777" w:rsidR="003042E5" w:rsidRPr="0035601B" w:rsidRDefault="00582022" w:rsidP="00E71DA3">
            <w:pPr>
              <w:pStyle w:val="Styl"/>
              <w:tabs>
                <w:tab w:val="left" w:pos="644"/>
                <w:tab w:val="right" w:pos="8239"/>
              </w:tabs>
              <w:spacing w:before="120" w:after="120"/>
              <w:ind w:left="306"/>
              <w:contextualSpacing/>
              <w:rPr>
                <w:rFonts w:ascii="Calibri" w:hAnsi="Calibri" w:cs="Calibri"/>
                <w:b/>
                <w:bCs/>
                <w:color w:val="010000"/>
              </w:rPr>
            </w:pPr>
            <w:r w:rsidRPr="0035601B">
              <w:rPr>
                <w:rFonts w:ascii="Calibri" w:hAnsi="Calibri" w:cs="Calibri"/>
                <w:b/>
                <w:bCs/>
                <w:color w:val="010000"/>
              </w:rPr>
              <w:t>Cena celkem vč. DPH</w:t>
            </w:r>
            <w:r w:rsidRPr="0035601B">
              <w:rPr>
                <w:rFonts w:ascii="Calibri" w:hAnsi="Calibri" w:cs="Calibri"/>
                <w:b/>
                <w:bCs/>
                <w:color w:val="010000"/>
              </w:rPr>
              <w:tab/>
              <w:t>Kč</w:t>
            </w:r>
          </w:p>
        </w:tc>
      </w:tr>
    </w:tbl>
    <w:p w14:paraId="1AA3C23C" w14:textId="3C72CBAC" w:rsidR="003042E5" w:rsidRPr="0035601B" w:rsidRDefault="002C50CB" w:rsidP="00E71DA3">
      <w:pPr>
        <w:widowControl w:val="0"/>
        <w:suppressAutoHyphens w:val="0"/>
        <w:autoSpaceDE w:val="0"/>
        <w:autoSpaceDN w:val="0"/>
        <w:adjustRightInd w:val="0"/>
        <w:spacing w:before="120" w:after="120"/>
        <w:ind w:right="34"/>
        <w:jc w:val="left"/>
        <w:rPr>
          <w:rFonts w:ascii="Calibri" w:hAnsi="Calibri" w:cs="Calibri"/>
          <w:b/>
          <w:bCs/>
          <w:color w:val="010000"/>
          <w:sz w:val="24"/>
          <w:szCs w:val="24"/>
          <w:lang w:eastAsia="cs-CZ"/>
        </w:rPr>
      </w:pPr>
      <w:r>
        <w:rPr>
          <w:rFonts w:ascii="Calibri" w:hAnsi="Calibri" w:cs="Calibri"/>
        </w:rPr>
        <w:t>*vyčíslení celkové částky daně bez ohledu na režim přenesené daňové povinnosti</w:t>
      </w:r>
    </w:p>
    <w:p w14:paraId="175F42E1" w14:textId="03D45FE0" w:rsidR="00F82B77" w:rsidRPr="0035601B" w:rsidRDefault="009152A8"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Cenu lze překročit jen za podmínek stanovených v</w:t>
      </w:r>
      <w:r w:rsidR="00C47330">
        <w:rPr>
          <w:rFonts w:ascii="Calibri" w:hAnsi="Calibri" w:cs="Calibri"/>
          <w:sz w:val="24"/>
          <w:szCs w:val="24"/>
          <w:lang w:eastAsia="cs-CZ"/>
        </w:rPr>
        <w:t xml:space="preserve"> této</w:t>
      </w:r>
      <w:r w:rsidRPr="0035601B">
        <w:rPr>
          <w:rFonts w:ascii="Calibri" w:hAnsi="Calibri" w:cs="Calibri"/>
          <w:sz w:val="24"/>
          <w:szCs w:val="24"/>
          <w:lang w:eastAsia="cs-CZ"/>
        </w:rPr>
        <w:t> SOD.</w:t>
      </w:r>
    </w:p>
    <w:p w14:paraId="3C95655D" w14:textId="77777777" w:rsidR="009152A8" w:rsidRPr="0035601B" w:rsidRDefault="004836EA"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(2)</w:t>
      </w:r>
    </w:p>
    <w:p w14:paraId="4A5E8065" w14:textId="77777777" w:rsidR="009152A8" w:rsidRPr="0035601B" w:rsidRDefault="00D14BF9"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 xml:space="preserve">Cena je ujednána pevnou částkou. </w:t>
      </w:r>
      <w:r w:rsidR="009152A8" w:rsidRPr="0035601B">
        <w:rPr>
          <w:rFonts w:ascii="Calibri" w:hAnsi="Calibri" w:cs="Calibri"/>
          <w:sz w:val="24"/>
          <w:szCs w:val="24"/>
          <w:lang w:eastAsia="cs-CZ"/>
        </w:rPr>
        <w:t xml:space="preserve">Podkladem pro </w:t>
      </w:r>
      <w:r w:rsidRPr="0035601B">
        <w:rPr>
          <w:rFonts w:ascii="Calibri" w:hAnsi="Calibri" w:cs="Calibri"/>
          <w:sz w:val="24"/>
          <w:szCs w:val="24"/>
          <w:lang w:eastAsia="cs-CZ"/>
        </w:rPr>
        <w:t xml:space="preserve">její </w:t>
      </w:r>
      <w:r w:rsidR="009152A8" w:rsidRPr="0035601B">
        <w:rPr>
          <w:rFonts w:ascii="Calibri" w:hAnsi="Calibri" w:cs="Calibri"/>
          <w:sz w:val="24"/>
          <w:szCs w:val="24"/>
          <w:lang w:eastAsia="cs-CZ"/>
        </w:rPr>
        <w:t xml:space="preserve">stanovení je </w:t>
      </w:r>
      <w:r w:rsidR="0038274B" w:rsidRPr="0035601B">
        <w:rPr>
          <w:rFonts w:ascii="Calibri" w:hAnsi="Calibri" w:cs="Calibri"/>
          <w:sz w:val="24"/>
          <w:szCs w:val="24"/>
          <w:lang w:eastAsia="cs-CZ"/>
        </w:rPr>
        <w:t xml:space="preserve">projektová dokumentace stavby a </w:t>
      </w:r>
      <w:r w:rsidR="0036390B" w:rsidRPr="0035601B">
        <w:rPr>
          <w:rFonts w:ascii="Calibri" w:hAnsi="Calibri" w:cs="Calibri"/>
          <w:sz w:val="24"/>
          <w:szCs w:val="24"/>
          <w:lang w:eastAsia="cs-CZ"/>
        </w:rPr>
        <w:t>oceněný soupis prací</w:t>
      </w:r>
      <w:r w:rsidR="0038274B" w:rsidRPr="0035601B">
        <w:rPr>
          <w:rFonts w:ascii="Calibri" w:hAnsi="Calibri" w:cs="Calibri"/>
          <w:sz w:val="24"/>
          <w:szCs w:val="24"/>
          <w:lang w:eastAsia="cs-CZ"/>
        </w:rPr>
        <w:t>.</w:t>
      </w:r>
      <w:r w:rsidR="007A05BE" w:rsidRPr="0035601B">
        <w:rPr>
          <w:rFonts w:ascii="Calibri" w:hAnsi="Calibri" w:cs="Calibri"/>
          <w:sz w:val="24"/>
          <w:szCs w:val="24"/>
          <w:lang w:eastAsia="cs-CZ"/>
        </w:rPr>
        <w:t xml:space="preserve"> </w:t>
      </w:r>
      <w:r w:rsidR="0036390B" w:rsidRPr="0035601B">
        <w:rPr>
          <w:rFonts w:ascii="Calibri" w:hAnsi="Calibri" w:cs="Calibri"/>
          <w:sz w:val="24"/>
          <w:szCs w:val="24"/>
          <w:lang w:eastAsia="cs-CZ"/>
        </w:rPr>
        <w:t>Oceněný soupis prací</w:t>
      </w:r>
      <w:r w:rsidR="009152A8" w:rsidRPr="0035601B">
        <w:rPr>
          <w:rFonts w:ascii="Calibri" w:hAnsi="Calibri" w:cs="Calibri"/>
          <w:sz w:val="24"/>
          <w:szCs w:val="24"/>
          <w:lang w:eastAsia="cs-CZ"/>
        </w:rPr>
        <w:t xml:space="preserve"> je součástí </w:t>
      </w:r>
      <w:r w:rsidR="0038274B" w:rsidRPr="0035601B">
        <w:rPr>
          <w:rFonts w:ascii="Calibri" w:hAnsi="Calibri" w:cs="Calibri"/>
          <w:sz w:val="24"/>
          <w:szCs w:val="24"/>
          <w:lang w:eastAsia="cs-CZ"/>
        </w:rPr>
        <w:t xml:space="preserve">nabídky zhotovitele </w:t>
      </w:r>
      <w:r w:rsidR="00504070" w:rsidRPr="0035601B">
        <w:rPr>
          <w:rFonts w:ascii="Calibri" w:hAnsi="Calibri" w:cs="Calibri"/>
          <w:sz w:val="24"/>
          <w:szCs w:val="24"/>
          <w:lang w:eastAsia="cs-CZ"/>
        </w:rPr>
        <w:t xml:space="preserve">podané na </w:t>
      </w:r>
      <w:r w:rsidR="00F42438" w:rsidRPr="0035601B">
        <w:rPr>
          <w:rFonts w:ascii="Calibri" w:hAnsi="Calibri" w:cs="Calibri"/>
          <w:sz w:val="24"/>
          <w:szCs w:val="24"/>
          <w:lang w:eastAsia="cs-CZ"/>
        </w:rPr>
        <w:t>veřejnou zakázku s názvem:</w:t>
      </w:r>
      <w:r w:rsidR="00504070" w:rsidRPr="0035601B">
        <w:rPr>
          <w:rFonts w:ascii="Calibri" w:hAnsi="Calibri" w:cs="Calibri"/>
          <w:sz w:val="24"/>
          <w:szCs w:val="24"/>
          <w:lang w:eastAsia="cs-CZ"/>
        </w:rPr>
        <w:t xml:space="preserve"> „Transformace </w:t>
      </w:r>
      <w:r w:rsidR="00F75BAF">
        <w:rPr>
          <w:rFonts w:ascii="Calibri" w:hAnsi="Calibri" w:cs="Calibri"/>
          <w:sz w:val="24"/>
          <w:szCs w:val="24"/>
          <w:lang w:eastAsia="cs-CZ"/>
        </w:rPr>
        <w:t>CSS</w:t>
      </w:r>
      <w:r w:rsidR="00504070" w:rsidRPr="0035601B">
        <w:rPr>
          <w:rFonts w:ascii="Calibri" w:hAnsi="Calibri" w:cs="Calibri"/>
          <w:sz w:val="24"/>
          <w:szCs w:val="24"/>
          <w:lang w:eastAsia="cs-CZ"/>
        </w:rPr>
        <w:t xml:space="preserve"> Stod – I</w:t>
      </w:r>
      <w:r w:rsidR="0058566E">
        <w:rPr>
          <w:rFonts w:ascii="Calibri" w:hAnsi="Calibri" w:cs="Calibri"/>
          <w:sz w:val="24"/>
          <w:szCs w:val="24"/>
          <w:lang w:eastAsia="cs-CZ"/>
        </w:rPr>
        <w:t>I</w:t>
      </w:r>
      <w:r w:rsidR="00504070" w:rsidRPr="0035601B">
        <w:rPr>
          <w:rFonts w:ascii="Calibri" w:hAnsi="Calibri" w:cs="Calibri"/>
          <w:sz w:val="24"/>
          <w:szCs w:val="24"/>
          <w:lang w:eastAsia="cs-CZ"/>
        </w:rPr>
        <w:t xml:space="preserve">I. etapa“ </w:t>
      </w:r>
      <w:r w:rsidR="0038274B" w:rsidRPr="0035601B">
        <w:rPr>
          <w:rFonts w:ascii="Calibri" w:hAnsi="Calibri" w:cs="Calibri"/>
          <w:sz w:val="24"/>
          <w:szCs w:val="24"/>
          <w:lang w:eastAsia="cs-CZ"/>
        </w:rPr>
        <w:t xml:space="preserve">a byl </w:t>
      </w:r>
      <w:r w:rsidR="000913E3" w:rsidRPr="0035601B">
        <w:rPr>
          <w:rFonts w:ascii="Calibri" w:hAnsi="Calibri" w:cs="Calibri"/>
          <w:sz w:val="24"/>
          <w:szCs w:val="24"/>
          <w:lang w:eastAsia="cs-CZ"/>
        </w:rPr>
        <w:t xml:space="preserve">objednateli </w:t>
      </w:r>
      <w:r w:rsidR="0038274B" w:rsidRPr="0035601B">
        <w:rPr>
          <w:rFonts w:ascii="Calibri" w:hAnsi="Calibri" w:cs="Calibri"/>
          <w:sz w:val="24"/>
          <w:szCs w:val="24"/>
          <w:lang w:eastAsia="cs-CZ"/>
        </w:rPr>
        <w:t xml:space="preserve">sdělen zhotovitelem před uzavřením této SOD. </w:t>
      </w:r>
      <w:r w:rsidR="009152A8" w:rsidRPr="0035601B">
        <w:rPr>
          <w:rFonts w:ascii="Calibri" w:hAnsi="Calibri" w:cs="Calibri"/>
          <w:sz w:val="24"/>
          <w:szCs w:val="24"/>
          <w:lang w:eastAsia="cs-CZ"/>
        </w:rPr>
        <w:t xml:space="preserve"> Jednotkové ceny uvedené v</w:t>
      </w:r>
      <w:r w:rsidR="00AA454F" w:rsidRPr="0035601B">
        <w:rPr>
          <w:rFonts w:ascii="Calibri" w:hAnsi="Calibri" w:cs="Calibri"/>
          <w:sz w:val="24"/>
          <w:szCs w:val="24"/>
          <w:lang w:eastAsia="cs-CZ"/>
        </w:rPr>
        <w:t> soupisu prací</w:t>
      </w:r>
      <w:r w:rsidR="009152A8" w:rsidRPr="0035601B">
        <w:rPr>
          <w:rFonts w:ascii="Calibri" w:hAnsi="Calibri" w:cs="Calibri"/>
          <w:sz w:val="24"/>
          <w:szCs w:val="24"/>
          <w:lang w:eastAsia="cs-CZ"/>
        </w:rPr>
        <w:t xml:space="preserve"> jsou pevné do data ukončení díla a budou jimi oceněny </w:t>
      </w:r>
      <w:r w:rsidRPr="0035601B">
        <w:rPr>
          <w:rFonts w:ascii="Calibri" w:hAnsi="Calibri" w:cs="Calibri"/>
          <w:sz w:val="24"/>
          <w:szCs w:val="24"/>
          <w:lang w:eastAsia="cs-CZ"/>
        </w:rPr>
        <w:t xml:space="preserve">i </w:t>
      </w:r>
      <w:r w:rsidR="00CB23B6" w:rsidRPr="0035601B">
        <w:rPr>
          <w:rFonts w:ascii="Calibri" w:hAnsi="Calibri" w:cs="Calibri"/>
          <w:sz w:val="24"/>
          <w:szCs w:val="24"/>
          <w:lang w:eastAsia="cs-CZ"/>
        </w:rPr>
        <w:t>případné</w:t>
      </w:r>
      <w:r w:rsidR="009152A8" w:rsidRPr="0035601B">
        <w:rPr>
          <w:rFonts w:ascii="Calibri" w:hAnsi="Calibri" w:cs="Calibri"/>
          <w:sz w:val="24"/>
          <w:szCs w:val="24"/>
          <w:lang w:eastAsia="cs-CZ"/>
        </w:rPr>
        <w:t xml:space="preserve"> vícepráce realizované zhotovitelem do data předání.</w:t>
      </w:r>
      <w:r w:rsidR="00DB23D0" w:rsidRPr="0035601B">
        <w:rPr>
          <w:rFonts w:ascii="Calibri" w:hAnsi="Calibri" w:cs="Calibri"/>
          <w:sz w:val="24"/>
          <w:szCs w:val="24"/>
          <w:lang w:eastAsia="cs-CZ"/>
        </w:rPr>
        <w:t xml:space="preserve"> Zhotovitel ani objednatel nemohou dle </w:t>
      </w:r>
      <w:proofErr w:type="spellStart"/>
      <w:r w:rsidR="00DB23D0" w:rsidRPr="0035601B">
        <w:rPr>
          <w:rFonts w:ascii="Calibri" w:hAnsi="Calibri" w:cs="Calibri"/>
          <w:sz w:val="24"/>
          <w:szCs w:val="24"/>
          <w:lang w:eastAsia="cs-CZ"/>
        </w:rPr>
        <w:t>ust</w:t>
      </w:r>
      <w:proofErr w:type="spellEnd"/>
      <w:r w:rsidR="00DB23D0" w:rsidRPr="0035601B">
        <w:rPr>
          <w:rFonts w:ascii="Calibri" w:hAnsi="Calibri" w:cs="Calibri"/>
          <w:sz w:val="24"/>
          <w:szCs w:val="24"/>
          <w:lang w:eastAsia="cs-CZ"/>
        </w:rPr>
        <w:t xml:space="preserve">. § 2620 </w:t>
      </w:r>
      <w:r w:rsidR="00391F72" w:rsidRPr="0035601B">
        <w:rPr>
          <w:rFonts w:ascii="Calibri" w:hAnsi="Calibri" w:cs="Calibri"/>
          <w:sz w:val="24"/>
          <w:szCs w:val="24"/>
          <w:lang w:eastAsia="cs-CZ"/>
        </w:rPr>
        <w:t xml:space="preserve">a § 2621 </w:t>
      </w:r>
      <w:r w:rsidR="00DB23D0" w:rsidRPr="0035601B">
        <w:rPr>
          <w:rFonts w:ascii="Calibri" w:hAnsi="Calibri" w:cs="Calibri"/>
          <w:sz w:val="24"/>
          <w:szCs w:val="24"/>
          <w:lang w:eastAsia="cs-CZ"/>
        </w:rPr>
        <w:t>Občanského zákoníku žádat změnu ceny proto, že si dílo vyžádalo jiné úsilí nebo jin</w:t>
      </w:r>
      <w:r w:rsidRPr="0035601B">
        <w:rPr>
          <w:rFonts w:ascii="Calibri" w:hAnsi="Calibri" w:cs="Calibri"/>
          <w:sz w:val="24"/>
          <w:szCs w:val="24"/>
          <w:lang w:eastAsia="cs-CZ"/>
        </w:rPr>
        <w:t>é</w:t>
      </w:r>
      <w:r w:rsidR="00DB23D0" w:rsidRPr="0035601B">
        <w:rPr>
          <w:rFonts w:ascii="Calibri" w:hAnsi="Calibri" w:cs="Calibri"/>
          <w:sz w:val="24"/>
          <w:szCs w:val="24"/>
          <w:lang w:eastAsia="cs-CZ"/>
        </w:rPr>
        <w:t xml:space="preserve"> náklady, než bylo předpokládáno.</w:t>
      </w:r>
    </w:p>
    <w:p w14:paraId="267073D7" w14:textId="77777777" w:rsidR="009152A8" w:rsidRPr="0035601B" w:rsidRDefault="004836EA"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(3)</w:t>
      </w:r>
    </w:p>
    <w:p w14:paraId="4318CE14" w14:textId="77777777" w:rsidR="009152A8" w:rsidRPr="00CB00FF" w:rsidRDefault="009152A8" w:rsidP="00E71DA3">
      <w:pPr>
        <w:suppressAutoHyphens w:val="0"/>
        <w:spacing w:before="120" w:after="120"/>
        <w:ind w:left="284"/>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 xml:space="preserve">Součástí sjednané ceny jsou veškeré práce a dodávky, které jsou obsaženy </w:t>
      </w:r>
      <w:r w:rsidR="0036390B" w:rsidRPr="0035601B">
        <w:rPr>
          <w:rFonts w:ascii="Calibri" w:hAnsi="Calibri" w:cs="Calibri"/>
          <w:color w:val="000000" w:themeColor="text1"/>
          <w:sz w:val="24"/>
          <w:szCs w:val="24"/>
          <w:lang w:eastAsia="cs-CZ"/>
        </w:rPr>
        <w:t>v</w:t>
      </w:r>
      <w:r w:rsidR="007A05BE" w:rsidRPr="0035601B">
        <w:rPr>
          <w:rFonts w:ascii="Calibri" w:hAnsi="Calibri" w:cs="Calibri"/>
          <w:color w:val="000000" w:themeColor="text1"/>
          <w:sz w:val="24"/>
          <w:szCs w:val="24"/>
          <w:lang w:eastAsia="cs-CZ"/>
        </w:rPr>
        <w:t> projektové dokumentaci,</w:t>
      </w:r>
      <w:r w:rsidR="0036390B" w:rsidRPr="0035601B">
        <w:rPr>
          <w:rFonts w:ascii="Calibri" w:hAnsi="Calibri" w:cs="Calibri"/>
          <w:color w:val="000000" w:themeColor="text1"/>
          <w:sz w:val="24"/>
          <w:szCs w:val="24"/>
          <w:lang w:eastAsia="cs-CZ"/>
        </w:rPr>
        <w:t> soupisu prací</w:t>
      </w:r>
      <w:r w:rsidRPr="0035601B">
        <w:rPr>
          <w:rFonts w:ascii="Calibri" w:hAnsi="Calibri" w:cs="Calibri"/>
          <w:color w:val="000000" w:themeColor="text1"/>
          <w:sz w:val="24"/>
          <w:szCs w:val="24"/>
          <w:lang w:eastAsia="cs-CZ"/>
        </w:rPr>
        <w:t>, výkazu výměr nebo specifikacích.</w:t>
      </w:r>
    </w:p>
    <w:p w14:paraId="29A6C057" w14:textId="77777777" w:rsidR="009152A8" w:rsidRPr="0035601B" w:rsidRDefault="004836EA"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(4)</w:t>
      </w:r>
    </w:p>
    <w:p w14:paraId="7D2D92BB" w14:textId="77777777" w:rsidR="009152A8" w:rsidRPr="0035601B" w:rsidRDefault="009152A8"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Zhotovitel potvrzuje, že sjednaná cena obsahuje veškeré náklady (mimo vlastní dílo i</w:t>
      </w:r>
      <w:r w:rsidR="006C595F">
        <w:rPr>
          <w:rFonts w:ascii="Calibri" w:hAnsi="Calibri" w:cs="Calibri"/>
          <w:sz w:val="24"/>
          <w:szCs w:val="24"/>
          <w:lang w:eastAsia="cs-CZ"/>
        </w:rPr>
        <w:t> </w:t>
      </w:r>
      <w:r w:rsidRPr="0035601B">
        <w:rPr>
          <w:rFonts w:ascii="Calibri" w:hAnsi="Calibri" w:cs="Calibri"/>
          <w:sz w:val="24"/>
          <w:szCs w:val="24"/>
          <w:lang w:eastAsia="cs-CZ"/>
        </w:rPr>
        <w:t xml:space="preserve">náklady na zařízení staveniště a jeho provoz, vytýčení pozemních sítí, zhotovení staveništních přípojek, poplatky za energie a vodu po dobu výstavby, odvoz a likvidaci odpadů, poplatky za skládky, zařízení staveniště, úklid staveniště a jeho nejbližšího okolí </w:t>
      </w:r>
      <w:r w:rsidRPr="0035601B">
        <w:rPr>
          <w:rFonts w:ascii="Calibri" w:hAnsi="Calibri" w:cs="Calibri"/>
          <w:sz w:val="24"/>
          <w:szCs w:val="24"/>
          <w:lang w:eastAsia="cs-CZ"/>
        </w:rPr>
        <w:lastRenderedPageBreak/>
        <w:t>v</w:t>
      </w:r>
      <w:r w:rsidR="006C595F">
        <w:rPr>
          <w:rFonts w:ascii="Calibri" w:hAnsi="Calibri" w:cs="Calibri"/>
          <w:sz w:val="24"/>
          <w:szCs w:val="24"/>
          <w:lang w:eastAsia="cs-CZ"/>
        </w:rPr>
        <w:t> </w:t>
      </w:r>
      <w:r w:rsidRPr="0035601B">
        <w:rPr>
          <w:rFonts w:ascii="Calibri" w:hAnsi="Calibri" w:cs="Calibri"/>
          <w:sz w:val="24"/>
          <w:szCs w:val="24"/>
          <w:lang w:eastAsia="cs-CZ"/>
        </w:rPr>
        <w:t xml:space="preserve">případě jeho znečištění realizací </w:t>
      </w:r>
      <w:r w:rsidRPr="0035601B">
        <w:rPr>
          <w:rFonts w:ascii="Calibri" w:hAnsi="Calibri" w:cs="Calibri"/>
          <w:color w:val="000000" w:themeColor="text1"/>
          <w:sz w:val="24"/>
          <w:szCs w:val="24"/>
          <w:lang w:eastAsia="cs-CZ"/>
        </w:rPr>
        <w:t>stavby</w:t>
      </w:r>
      <w:r w:rsidR="007656E1" w:rsidRPr="0035601B">
        <w:rPr>
          <w:rFonts w:ascii="Calibri" w:hAnsi="Calibri" w:cs="Calibri"/>
          <w:color w:val="000000" w:themeColor="text1"/>
          <w:sz w:val="24"/>
          <w:szCs w:val="24"/>
          <w:lang w:eastAsia="cs-CZ"/>
        </w:rPr>
        <w:t>,</w:t>
      </w:r>
      <w:r w:rsidRPr="0035601B">
        <w:rPr>
          <w:rFonts w:ascii="Calibri" w:hAnsi="Calibri" w:cs="Calibri"/>
          <w:color w:val="000000" w:themeColor="text1"/>
          <w:sz w:val="24"/>
          <w:szCs w:val="24"/>
          <w:lang w:eastAsia="cs-CZ"/>
        </w:rPr>
        <w:t xml:space="preserve"> cenu za vyhotovení dokument</w:t>
      </w:r>
      <w:r w:rsidR="00AC19D2" w:rsidRPr="0035601B">
        <w:rPr>
          <w:rFonts w:ascii="Calibri" w:hAnsi="Calibri" w:cs="Calibri"/>
          <w:color w:val="000000" w:themeColor="text1"/>
          <w:sz w:val="24"/>
          <w:szCs w:val="24"/>
          <w:lang w:eastAsia="cs-CZ"/>
        </w:rPr>
        <w:t>ace skutečného provedení stavby</w:t>
      </w:r>
      <w:r w:rsidR="009D6765" w:rsidRPr="0035601B">
        <w:rPr>
          <w:rFonts w:ascii="Calibri" w:hAnsi="Calibri" w:cs="Calibri"/>
          <w:color w:val="000000" w:themeColor="text1"/>
          <w:sz w:val="24"/>
          <w:szCs w:val="24"/>
          <w:lang w:eastAsia="cs-CZ"/>
        </w:rPr>
        <w:t xml:space="preserve">, </w:t>
      </w:r>
      <w:r w:rsidR="009D6765" w:rsidRPr="0035601B">
        <w:rPr>
          <w:rFonts w:ascii="Calibri" w:hAnsi="Calibri" w:cs="Calibri"/>
          <w:color w:val="000000" w:themeColor="text1"/>
          <w:sz w:val="24"/>
          <w:szCs w:val="24"/>
        </w:rPr>
        <w:t>provedení předepsaných či sjednaných zkoušek, revizí, předání atestů, osvědčení, prohlášení o shodě, revizních zpráv a všech dalších dokumentů nutných ke</w:t>
      </w:r>
      <w:r w:rsidR="006C595F">
        <w:rPr>
          <w:rFonts w:ascii="Calibri" w:hAnsi="Calibri" w:cs="Calibri"/>
          <w:color w:val="000000" w:themeColor="text1"/>
          <w:sz w:val="24"/>
          <w:szCs w:val="24"/>
        </w:rPr>
        <w:t> </w:t>
      </w:r>
      <w:r w:rsidR="009D6765" w:rsidRPr="0035601B">
        <w:rPr>
          <w:rFonts w:ascii="Calibri" w:hAnsi="Calibri" w:cs="Calibri"/>
          <w:color w:val="000000" w:themeColor="text1"/>
          <w:sz w:val="24"/>
          <w:szCs w:val="24"/>
        </w:rPr>
        <w:t>kolaudaci či užívání díla</w:t>
      </w:r>
      <w:r w:rsidR="00F42438" w:rsidRPr="0035601B">
        <w:rPr>
          <w:rFonts w:ascii="Calibri" w:hAnsi="Calibri" w:cs="Calibri"/>
          <w:color w:val="000000" w:themeColor="text1"/>
          <w:sz w:val="24"/>
          <w:szCs w:val="24"/>
        </w:rPr>
        <w:t>)</w:t>
      </w:r>
      <w:r w:rsidR="009D6765" w:rsidRPr="0035601B">
        <w:rPr>
          <w:rFonts w:ascii="Calibri" w:hAnsi="Calibri" w:cs="Calibri"/>
          <w:color w:val="000000" w:themeColor="text1"/>
          <w:sz w:val="24"/>
          <w:szCs w:val="24"/>
        </w:rPr>
        <w:t xml:space="preserve">. Dále </w:t>
      </w:r>
      <w:r w:rsidR="003A4A0D" w:rsidRPr="0035601B">
        <w:rPr>
          <w:rFonts w:ascii="Calibri" w:hAnsi="Calibri" w:cs="Calibri"/>
          <w:color w:val="000000" w:themeColor="text1"/>
          <w:sz w:val="24"/>
          <w:szCs w:val="24"/>
        </w:rPr>
        <w:t xml:space="preserve">sjednaná cena obsahuje </w:t>
      </w:r>
      <w:r w:rsidR="009D6765" w:rsidRPr="0035601B">
        <w:rPr>
          <w:rFonts w:ascii="Calibri" w:hAnsi="Calibri" w:cs="Calibri"/>
          <w:color w:val="000000" w:themeColor="text1"/>
          <w:sz w:val="24"/>
          <w:szCs w:val="24"/>
        </w:rPr>
        <w:t xml:space="preserve">zejména náklady na cla, režie, mzdy, sociální </w:t>
      </w:r>
      <w:r w:rsidR="00352ED2" w:rsidRPr="0035601B">
        <w:rPr>
          <w:rFonts w:ascii="Calibri" w:hAnsi="Calibri" w:cs="Calibri"/>
          <w:color w:val="000000" w:themeColor="text1"/>
          <w:sz w:val="24"/>
          <w:szCs w:val="24"/>
        </w:rPr>
        <w:t xml:space="preserve">a zdravotní </w:t>
      </w:r>
      <w:r w:rsidR="009D6765" w:rsidRPr="0035601B">
        <w:rPr>
          <w:rFonts w:ascii="Calibri" w:hAnsi="Calibri" w:cs="Calibri"/>
          <w:color w:val="000000" w:themeColor="text1"/>
          <w:sz w:val="24"/>
          <w:szCs w:val="24"/>
        </w:rPr>
        <w:t xml:space="preserve">pojištění, pojištění dle smlouvy, poplatky, zajištění bezpečnosti práce a protipožárních opatření apod. </w:t>
      </w:r>
      <w:r w:rsidRPr="0035601B">
        <w:rPr>
          <w:rFonts w:ascii="Calibri" w:hAnsi="Calibri" w:cs="Calibri"/>
          <w:color w:val="000000" w:themeColor="text1"/>
          <w:sz w:val="24"/>
          <w:szCs w:val="24"/>
          <w:lang w:eastAsia="cs-CZ"/>
        </w:rPr>
        <w:t>a zisk zhotovitele, nutné k řádné realizaci díla v rozsahu dle čl. III smlouvy. Dále obsahuje daň z přidané hodnoty</w:t>
      </w:r>
      <w:r w:rsidRPr="0035601B">
        <w:rPr>
          <w:rFonts w:ascii="Calibri" w:hAnsi="Calibri" w:cs="Calibri"/>
          <w:sz w:val="24"/>
          <w:szCs w:val="24"/>
          <w:lang w:eastAsia="cs-CZ"/>
        </w:rPr>
        <w:t xml:space="preserve"> a očekávaný vývoj cen k datu předání díla.</w:t>
      </w:r>
    </w:p>
    <w:p w14:paraId="58631AED" w14:textId="77777777" w:rsidR="009152A8" w:rsidRPr="0035601B" w:rsidRDefault="0039371D"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 xml:space="preserve"> </w:t>
      </w:r>
      <w:r w:rsidR="004836EA" w:rsidRPr="0035601B">
        <w:rPr>
          <w:rFonts w:ascii="Calibri" w:hAnsi="Calibri" w:cs="Calibri"/>
          <w:sz w:val="24"/>
          <w:szCs w:val="24"/>
          <w:lang w:eastAsia="cs-CZ"/>
        </w:rPr>
        <w:t>(5)</w:t>
      </w:r>
    </w:p>
    <w:p w14:paraId="6D0CCDD6" w14:textId="77777777" w:rsidR="00253F33" w:rsidRPr="0035601B" w:rsidRDefault="009152A8"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Cena je stanovena pro daňové podmínky k datu podpisu SOD. Smluvní strany berou na</w:t>
      </w:r>
      <w:r w:rsidR="006C595F">
        <w:rPr>
          <w:rFonts w:ascii="Calibri" w:hAnsi="Calibri" w:cs="Calibri"/>
          <w:sz w:val="24"/>
          <w:szCs w:val="24"/>
          <w:lang w:eastAsia="cs-CZ"/>
        </w:rPr>
        <w:t> </w:t>
      </w:r>
      <w:r w:rsidRPr="0035601B">
        <w:rPr>
          <w:rFonts w:ascii="Calibri" w:hAnsi="Calibri" w:cs="Calibri"/>
          <w:sz w:val="24"/>
          <w:szCs w:val="24"/>
          <w:lang w:eastAsia="cs-CZ"/>
        </w:rPr>
        <w:t>vědomí, že případná změna vyvolaná novelizací daňových zákonů se promítne v jejím konečném vyčíslení.</w:t>
      </w:r>
    </w:p>
    <w:p w14:paraId="1F417F7C" w14:textId="77777777" w:rsidR="0035601B" w:rsidRPr="0035601B" w:rsidRDefault="0035601B"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(6)</w:t>
      </w:r>
    </w:p>
    <w:p w14:paraId="2EC46B86" w14:textId="77777777" w:rsidR="008D1821" w:rsidRPr="0035601B" w:rsidRDefault="00DB23D0" w:rsidP="00E71DA3">
      <w:pPr>
        <w:suppressAutoHyphens w:val="0"/>
        <w:spacing w:before="120" w:after="120"/>
        <w:ind w:left="284"/>
        <w:rPr>
          <w:rFonts w:ascii="Calibri" w:hAnsi="Calibri" w:cs="Calibri"/>
          <w:sz w:val="24"/>
          <w:szCs w:val="24"/>
          <w:lang w:eastAsia="cs-CZ"/>
        </w:rPr>
      </w:pPr>
      <w:r w:rsidRPr="0035601B">
        <w:rPr>
          <w:rFonts w:ascii="Calibri" w:hAnsi="Calibri" w:cs="Calibri"/>
          <w:sz w:val="24"/>
          <w:szCs w:val="24"/>
          <w:lang w:eastAsia="cs-CZ"/>
        </w:rPr>
        <w:t xml:space="preserve">Právo na zaplacení ceny díla zhotoviteli vzniká provedením díla. </w:t>
      </w:r>
    </w:p>
    <w:p w14:paraId="405DC55A" w14:textId="77777777" w:rsidR="009152A8" w:rsidRPr="00CB00FF" w:rsidRDefault="009152A8" w:rsidP="00E71DA3">
      <w:pPr>
        <w:keepNext/>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 xml:space="preserve">V. </w:t>
      </w:r>
      <w:r w:rsidRPr="0035601B">
        <w:rPr>
          <w:rFonts w:ascii="Calibri" w:hAnsi="Calibri" w:cs="Calibri"/>
          <w:b/>
          <w:caps/>
          <w:sz w:val="24"/>
          <w:szCs w:val="24"/>
          <w:u w:val="single"/>
          <w:lang w:eastAsia="cs-CZ"/>
        </w:rPr>
        <w:t>Termíny plnění</w:t>
      </w:r>
    </w:p>
    <w:p w14:paraId="6868E715" w14:textId="77777777" w:rsidR="0076285C" w:rsidRPr="0035601B" w:rsidRDefault="0076285C" w:rsidP="0076285C">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1B760538" w14:textId="77777777" w:rsidR="0076285C" w:rsidRPr="003B12B8" w:rsidRDefault="0076285C" w:rsidP="0076285C">
      <w:pPr>
        <w:suppressAutoHyphens w:val="0"/>
        <w:spacing w:before="120" w:after="120"/>
        <w:ind w:left="284"/>
        <w:jc w:val="left"/>
        <w:rPr>
          <w:rFonts w:ascii="Calibri" w:hAnsi="Calibri" w:cs="Calibri"/>
          <w:color w:val="000000" w:themeColor="text1"/>
          <w:sz w:val="24"/>
          <w:szCs w:val="24"/>
          <w:lang w:eastAsia="cs-CZ"/>
        </w:rPr>
      </w:pPr>
      <w:r w:rsidRPr="003B12B8">
        <w:rPr>
          <w:rFonts w:ascii="Calibri" w:hAnsi="Calibri" w:cs="Calibri"/>
          <w:color w:val="000000" w:themeColor="text1"/>
          <w:sz w:val="24"/>
          <w:szCs w:val="24"/>
          <w:lang w:eastAsia="cs-CZ"/>
        </w:rPr>
        <w:t xml:space="preserve">Předání a převzetí staveniště: </w:t>
      </w:r>
      <w:r w:rsidRPr="003B12B8">
        <w:rPr>
          <w:rFonts w:ascii="Calibri" w:hAnsi="Calibri" w:cs="Calibri"/>
          <w:color w:val="000000" w:themeColor="text1"/>
          <w:sz w:val="24"/>
          <w:szCs w:val="24"/>
          <w:lang w:eastAsia="cs-CZ"/>
        </w:rPr>
        <w:tab/>
      </w:r>
      <w:r w:rsidRPr="003B12B8">
        <w:rPr>
          <w:rFonts w:ascii="Calibri" w:hAnsi="Calibri" w:cs="Calibri"/>
          <w:color w:val="000000" w:themeColor="text1"/>
          <w:sz w:val="24"/>
          <w:szCs w:val="24"/>
          <w:lang w:eastAsia="cs-CZ"/>
        </w:rPr>
        <w:tab/>
      </w:r>
      <w:r w:rsidR="00F06E99" w:rsidRPr="003B12B8">
        <w:rPr>
          <w:rFonts w:ascii="Calibri" w:hAnsi="Calibri" w:cs="Calibri"/>
          <w:color w:val="000000" w:themeColor="text1"/>
          <w:sz w:val="24"/>
          <w:szCs w:val="24"/>
          <w:lang w:eastAsia="cs-CZ"/>
        </w:rPr>
        <w:t>do pěti pracovních dnů po účinnosti smlouvy</w:t>
      </w:r>
    </w:p>
    <w:p w14:paraId="19B30119" w14:textId="77777777" w:rsidR="0076285C" w:rsidRPr="003B12B8" w:rsidRDefault="0076285C" w:rsidP="0076285C">
      <w:pPr>
        <w:suppressAutoHyphens w:val="0"/>
        <w:spacing w:before="120" w:after="120"/>
        <w:jc w:val="center"/>
        <w:rPr>
          <w:rFonts w:ascii="Calibri" w:hAnsi="Calibri" w:cs="Calibri"/>
          <w:sz w:val="24"/>
          <w:szCs w:val="24"/>
          <w:lang w:eastAsia="cs-CZ"/>
        </w:rPr>
      </w:pPr>
      <w:r w:rsidRPr="003B12B8">
        <w:rPr>
          <w:rFonts w:ascii="Calibri" w:hAnsi="Calibri" w:cs="Calibri"/>
          <w:sz w:val="24"/>
          <w:szCs w:val="24"/>
          <w:lang w:eastAsia="cs-CZ"/>
        </w:rPr>
        <w:t>(2)</w:t>
      </w:r>
    </w:p>
    <w:p w14:paraId="033DE810" w14:textId="77777777" w:rsidR="0076285C" w:rsidRPr="003B12B8" w:rsidRDefault="0076285C" w:rsidP="0076285C">
      <w:pPr>
        <w:suppressAutoHyphens w:val="0"/>
        <w:spacing w:before="120" w:after="120"/>
        <w:ind w:left="284"/>
        <w:jc w:val="left"/>
        <w:rPr>
          <w:rFonts w:ascii="Calibri" w:hAnsi="Calibri" w:cs="Calibri"/>
          <w:color w:val="000000" w:themeColor="text1"/>
          <w:sz w:val="24"/>
          <w:szCs w:val="24"/>
          <w:lang w:eastAsia="cs-CZ"/>
        </w:rPr>
      </w:pPr>
      <w:r w:rsidRPr="003B12B8">
        <w:rPr>
          <w:rFonts w:ascii="Calibri" w:hAnsi="Calibri" w:cs="Calibri"/>
          <w:color w:val="000000" w:themeColor="text1"/>
          <w:sz w:val="24"/>
          <w:szCs w:val="24"/>
          <w:lang w:eastAsia="cs-CZ"/>
        </w:rPr>
        <w:t xml:space="preserve">Zahájení stavebních prací na díle: </w:t>
      </w:r>
      <w:r w:rsidRPr="003B12B8">
        <w:rPr>
          <w:rFonts w:ascii="Calibri" w:hAnsi="Calibri" w:cs="Calibri"/>
          <w:color w:val="000000" w:themeColor="text1"/>
          <w:sz w:val="24"/>
          <w:szCs w:val="24"/>
          <w:lang w:eastAsia="cs-CZ"/>
        </w:rPr>
        <w:tab/>
        <w:t>do pěti dnů od předání staveniště</w:t>
      </w:r>
    </w:p>
    <w:p w14:paraId="78FC6854" w14:textId="77777777" w:rsidR="0076285C" w:rsidRPr="00E46372" w:rsidRDefault="0076285C" w:rsidP="0076285C">
      <w:pPr>
        <w:suppressAutoHyphens w:val="0"/>
        <w:spacing w:before="120" w:after="120"/>
        <w:jc w:val="center"/>
        <w:rPr>
          <w:rFonts w:ascii="Calibri" w:hAnsi="Calibri" w:cs="Calibri"/>
          <w:sz w:val="24"/>
          <w:szCs w:val="24"/>
          <w:lang w:eastAsia="cs-CZ"/>
        </w:rPr>
      </w:pPr>
      <w:bookmarkStart w:id="0" w:name="_GoBack"/>
      <w:bookmarkEnd w:id="0"/>
      <w:r w:rsidRPr="00E46372">
        <w:rPr>
          <w:rFonts w:ascii="Calibri" w:hAnsi="Calibri" w:cs="Calibri"/>
          <w:sz w:val="24"/>
          <w:szCs w:val="24"/>
          <w:lang w:eastAsia="cs-CZ"/>
        </w:rPr>
        <w:t>(3)</w:t>
      </w:r>
    </w:p>
    <w:p w14:paraId="063B5967" w14:textId="40A5FA39" w:rsidR="0076285C" w:rsidRPr="00E46372" w:rsidRDefault="0076285C" w:rsidP="0076285C">
      <w:pPr>
        <w:suppressAutoHyphens w:val="0"/>
        <w:spacing w:before="120" w:after="120"/>
        <w:ind w:left="284"/>
        <w:jc w:val="left"/>
        <w:rPr>
          <w:rFonts w:ascii="Calibri" w:hAnsi="Calibri" w:cs="Calibri"/>
          <w:sz w:val="24"/>
          <w:szCs w:val="24"/>
          <w:lang w:eastAsia="cs-CZ"/>
        </w:rPr>
      </w:pPr>
      <w:r w:rsidRPr="00E46372">
        <w:rPr>
          <w:rFonts w:ascii="Calibri" w:hAnsi="Calibri" w:cs="Calibri"/>
          <w:sz w:val="24"/>
          <w:szCs w:val="24"/>
          <w:lang w:eastAsia="cs-CZ"/>
        </w:rPr>
        <w:t xml:space="preserve">Dokončení stavebních prací: </w:t>
      </w:r>
      <w:r w:rsidRPr="00E46372">
        <w:rPr>
          <w:rFonts w:ascii="Calibri" w:hAnsi="Calibri" w:cs="Calibri"/>
          <w:sz w:val="24"/>
          <w:szCs w:val="24"/>
          <w:lang w:eastAsia="cs-CZ"/>
        </w:rPr>
        <w:tab/>
      </w:r>
      <w:r w:rsidRPr="00E46372">
        <w:rPr>
          <w:rFonts w:ascii="Calibri" w:hAnsi="Calibri" w:cs="Calibri"/>
          <w:sz w:val="24"/>
          <w:szCs w:val="24"/>
          <w:lang w:eastAsia="cs-CZ"/>
        </w:rPr>
        <w:tab/>
      </w:r>
      <w:r w:rsidR="001558CA" w:rsidRPr="00E46372">
        <w:rPr>
          <w:rFonts w:ascii="Calibri" w:hAnsi="Calibri" w:cs="Calibri"/>
          <w:sz w:val="24"/>
          <w:szCs w:val="24"/>
          <w:lang w:eastAsia="cs-CZ"/>
        </w:rPr>
        <w:t>doplnit konkrétní datum</w:t>
      </w:r>
    </w:p>
    <w:p w14:paraId="2DE18AC7" w14:textId="77777777" w:rsidR="0076285C" w:rsidRPr="00E46372" w:rsidRDefault="0076285C" w:rsidP="0076285C">
      <w:pPr>
        <w:suppressAutoHyphens w:val="0"/>
        <w:spacing w:before="120" w:after="120"/>
        <w:jc w:val="center"/>
        <w:rPr>
          <w:rFonts w:ascii="Calibri" w:hAnsi="Calibri" w:cs="Calibri"/>
          <w:sz w:val="24"/>
          <w:szCs w:val="24"/>
          <w:lang w:eastAsia="cs-CZ"/>
        </w:rPr>
      </w:pPr>
      <w:r w:rsidRPr="00E46372">
        <w:rPr>
          <w:rFonts w:ascii="Calibri" w:hAnsi="Calibri" w:cs="Calibri"/>
          <w:sz w:val="24"/>
          <w:szCs w:val="24"/>
          <w:lang w:eastAsia="cs-CZ"/>
        </w:rPr>
        <w:t>(4)</w:t>
      </w:r>
    </w:p>
    <w:p w14:paraId="4095BD46" w14:textId="230E45E4" w:rsidR="0076285C" w:rsidRPr="00E46372" w:rsidRDefault="0076285C" w:rsidP="0076285C">
      <w:pPr>
        <w:suppressAutoHyphens w:val="0"/>
        <w:spacing w:before="120" w:after="120"/>
        <w:ind w:left="284"/>
        <w:jc w:val="left"/>
        <w:rPr>
          <w:rFonts w:ascii="Calibri" w:hAnsi="Calibri" w:cs="Calibri"/>
          <w:sz w:val="24"/>
          <w:szCs w:val="24"/>
          <w:lang w:eastAsia="cs-CZ"/>
        </w:rPr>
      </w:pPr>
      <w:r w:rsidRPr="00E46372">
        <w:rPr>
          <w:rFonts w:ascii="Calibri" w:hAnsi="Calibri" w:cs="Calibri"/>
          <w:sz w:val="24"/>
          <w:szCs w:val="24"/>
          <w:lang w:eastAsia="cs-CZ"/>
        </w:rPr>
        <w:t>Předání díla a převzetí díla:</w:t>
      </w:r>
      <w:r w:rsidRPr="00E46372">
        <w:rPr>
          <w:rFonts w:ascii="Calibri" w:hAnsi="Calibri" w:cs="Calibri"/>
          <w:sz w:val="24"/>
          <w:szCs w:val="24"/>
          <w:lang w:eastAsia="cs-CZ"/>
        </w:rPr>
        <w:tab/>
      </w:r>
      <w:r w:rsidRPr="00E46372">
        <w:rPr>
          <w:rFonts w:ascii="Calibri" w:hAnsi="Calibri" w:cs="Calibri"/>
          <w:sz w:val="24"/>
          <w:szCs w:val="24"/>
          <w:lang w:eastAsia="cs-CZ"/>
        </w:rPr>
        <w:tab/>
      </w:r>
      <w:r w:rsidR="001558CA" w:rsidRPr="00E46372">
        <w:rPr>
          <w:rFonts w:ascii="Calibri" w:hAnsi="Calibri" w:cs="Calibri"/>
          <w:sz w:val="24"/>
          <w:szCs w:val="24"/>
          <w:lang w:eastAsia="cs-CZ"/>
        </w:rPr>
        <w:t>doplnit konkrétní datum</w:t>
      </w:r>
    </w:p>
    <w:p w14:paraId="4B8AFD1F" w14:textId="77777777" w:rsidR="0076285C" w:rsidRPr="00580338" w:rsidRDefault="0076285C" w:rsidP="0076285C">
      <w:pPr>
        <w:suppressAutoHyphens w:val="0"/>
        <w:spacing w:before="120" w:after="120"/>
        <w:jc w:val="center"/>
        <w:rPr>
          <w:rFonts w:ascii="Calibri" w:hAnsi="Calibri" w:cs="Calibri"/>
          <w:sz w:val="24"/>
          <w:szCs w:val="24"/>
          <w:lang w:eastAsia="cs-CZ"/>
        </w:rPr>
      </w:pPr>
      <w:r w:rsidRPr="00580338">
        <w:rPr>
          <w:rFonts w:ascii="Calibri" w:hAnsi="Calibri" w:cs="Calibri"/>
          <w:sz w:val="24"/>
          <w:szCs w:val="24"/>
          <w:lang w:eastAsia="cs-CZ"/>
        </w:rPr>
        <w:t>(5)</w:t>
      </w:r>
    </w:p>
    <w:p w14:paraId="2E1D6E2C" w14:textId="77777777" w:rsidR="0076285C" w:rsidRPr="0035601B" w:rsidRDefault="0076285C" w:rsidP="0076285C">
      <w:pPr>
        <w:suppressAutoHyphens w:val="0"/>
        <w:spacing w:before="120" w:after="120"/>
        <w:ind w:left="284"/>
        <w:jc w:val="left"/>
        <w:rPr>
          <w:rFonts w:ascii="Calibri" w:hAnsi="Calibri" w:cs="Calibri"/>
          <w:sz w:val="24"/>
          <w:szCs w:val="24"/>
          <w:lang w:eastAsia="cs-CZ"/>
        </w:rPr>
      </w:pPr>
      <w:r w:rsidRPr="001558CA">
        <w:rPr>
          <w:rFonts w:ascii="Calibri" w:hAnsi="Calibri" w:cs="Calibri"/>
          <w:sz w:val="24"/>
          <w:szCs w:val="24"/>
          <w:lang w:eastAsia="cs-CZ"/>
        </w:rPr>
        <w:t xml:space="preserve">Vyklizení staveniště: </w:t>
      </w:r>
      <w:r w:rsidRPr="001558CA">
        <w:rPr>
          <w:rFonts w:ascii="Calibri" w:hAnsi="Calibri" w:cs="Calibri"/>
          <w:sz w:val="24"/>
          <w:szCs w:val="24"/>
          <w:lang w:eastAsia="cs-CZ"/>
        </w:rPr>
        <w:tab/>
      </w:r>
      <w:r w:rsidRPr="001558CA">
        <w:rPr>
          <w:rFonts w:ascii="Calibri" w:hAnsi="Calibri" w:cs="Calibri"/>
          <w:sz w:val="24"/>
          <w:szCs w:val="24"/>
          <w:lang w:eastAsia="cs-CZ"/>
        </w:rPr>
        <w:tab/>
      </w:r>
      <w:r w:rsidRPr="001558CA">
        <w:rPr>
          <w:rFonts w:ascii="Calibri" w:hAnsi="Calibri" w:cs="Calibri"/>
          <w:sz w:val="24"/>
          <w:szCs w:val="24"/>
          <w:lang w:eastAsia="cs-CZ"/>
        </w:rPr>
        <w:tab/>
      </w:r>
      <w:r w:rsidRPr="001558CA">
        <w:rPr>
          <w:rFonts w:ascii="Calibri" w:hAnsi="Calibri" w:cs="Calibri"/>
          <w:color w:val="000000" w:themeColor="text1"/>
          <w:sz w:val="24"/>
          <w:szCs w:val="24"/>
          <w:lang w:eastAsia="cs-CZ"/>
        </w:rPr>
        <w:t>do pěti dnů od dokončení stavebních prací</w:t>
      </w:r>
    </w:p>
    <w:p w14:paraId="3A1854A4" w14:textId="77777777" w:rsidR="009152A8" w:rsidRPr="0035601B" w:rsidRDefault="0076285C" w:rsidP="00E71DA3">
      <w:pPr>
        <w:keepNext/>
        <w:suppressAutoHyphens w:val="0"/>
        <w:spacing w:before="120" w:after="120"/>
        <w:jc w:val="center"/>
        <w:rPr>
          <w:rFonts w:ascii="Calibri" w:hAnsi="Calibri" w:cs="Calibri"/>
          <w:sz w:val="24"/>
          <w:szCs w:val="24"/>
          <w:lang w:eastAsia="cs-CZ"/>
        </w:rPr>
      </w:pPr>
      <w:r w:rsidRPr="0035601B" w:rsidDel="0076285C">
        <w:rPr>
          <w:rFonts w:ascii="Calibri" w:hAnsi="Calibri" w:cs="Calibri"/>
          <w:sz w:val="24"/>
          <w:szCs w:val="24"/>
          <w:lang w:eastAsia="cs-CZ"/>
        </w:rPr>
        <w:t xml:space="preserve"> </w:t>
      </w:r>
      <w:r w:rsidR="001962E8" w:rsidRPr="0035601B">
        <w:rPr>
          <w:rFonts w:ascii="Calibri" w:hAnsi="Calibri" w:cs="Calibri"/>
          <w:sz w:val="24"/>
          <w:szCs w:val="24"/>
          <w:lang w:eastAsia="cs-CZ"/>
        </w:rPr>
        <w:t>(</w:t>
      </w:r>
      <w:r w:rsidR="007B2C7B" w:rsidRPr="0035601B">
        <w:rPr>
          <w:rFonts w:ascii="Calibri" w:hAnsi="Calibri" w:cs="Calibri"/>
          <w:sz w:val="24"/>
          <w:szCs w:val="24"/>
          <w:lang w:eastAsia="cs-CZ"/>
        </w:rPr>
        <w:t>6</w:t>
      </w:r>
      <w:r w:rsidR="001962E8" w:rsidRPr="0035601B">
        <w:rPr>
          <w:rFonts w:ascii="Calibri" w:hAnsi="Calibri" w:cs="Calibri"/>
          <w:sz w:val="24"/>
          <w:szCs w:val="24"/>
          <w:lang w:eastAsia="cs-CZ"/>
        </w:rPr>
        <w:t>)</w:t>
      </w:r>
    </w:p>
    <w:p w14:paraId="5273FC6E" w14:textId="77777777" w:rsidR="009152A8" w:rsidRPr="00B3202B" w:rsidRDefault="009152A8" w:rsidP="00E71DA3">
      <w:pPr>
        <w:suppressAutoHyphens w:val="0"/>
        <w:spacing w:before="120" w:after="120"/>
        <w:ind w:left="284"/>
        <w:rPr>
          <w:rFonts w:ascii="Calibri" w:hAnsi="Calibri" w:cs="Calibri"/>
          <w:sz w:val="24"/>
          <w:szCs w:val="24"/>
          <w:lang w:eastAsia="cs-CZ"/>
        </w:rPr>
      </w:pPr>
      <w:r w:rsidRPr="00B3202B">
        <w:rPr>
          <w:rFonts w:ascii="Calibri" w:hAnsi="Calibri" w:cs="Calibri"/>
          <w:sz w:val="24"/>
          <w:szCs w:val="24"/>
          <w:lang w:eastAsia="cs-CZ"/>
        </w:rPr>
        <w:t xml:space="preserve">Realizace díla se bude řídit odsouhlaseným </w:t>
      </w:r>
      <w:r w:rsidR="00C9315A" w:rsidRPr="00B3202B">
        <w:rPr>
          <w:rFonts w:ascii="Calibri" w:hAnsi="Calibri" w:cs="Calibri"/>
          <w:sz w:val="24"/>
          <w:szCs w:val="24"/>
          <w:lang w:eastAsia="cs-CZ"/>
        </w:rPr>
        <w:t xml:space="preserve">časovým </w:t>
      </w:r>
      <w:r w:rsidRPr="00B3202B">
        <w:rPr>
          <w:rFonts w:ascii="Calibri" w:hAnsi="Calibri" w:cs="Calibri"/>
          <w:sz w:val="24"/>
          <w:szCs w:val="24"/>
          <w:lang w:eastAsia="cs-CZ"/>
        </w:rPr>
        <w:t>harmonogramem průběhu prací (dále jen „harmonogram“), který je nedílnou přílohou SOD. V harmonogramu musí být uvedeny základní druhy prací v členění alespoň na stavební díly</w:t>
      </w:r>
      <w:r w:rsidR="00F04073" w:rsidRPr="00B3202B">
        <w:rPr>
          <w:rFonts w:ascii="Calibri" w:hAnsi="Calibri" w:cs="Calibri"/>
          <w:sz w:val="24"/>
          <w:szCs w:val="24"/>
          <w:lang w:eastAsia="cs-CZ"/>
        </w:rPr>
        <w:t xml:space="preserve"> (etapy)</w:t>
      </w:r>
      <w:r w:rsidRPr="00B3202B">
        <w:rPr>
          <w:rFonts w:ascii="Calibri" w:hAnsi="Calibri" w:cs="Calibri"/>
          <w:sz w:val="24"/>
          <w:szCs w:val="24"/>
          <w:lang w:eastAsia="cs-CZ"/>
        </w:rPr>
        <w:t xml:space="preserve"> a u nich uveden předpokládaný termín realizace.</w:t>
      </w:r>
    </w:p>
    <w:p w14:paraId="46A7F488" w14:textId="77777777" w:rsidR="009152A8" w:rsidRPr="00B3202B" w:rsidRDefault="001962E8" w:rsidP="00E71DA3">
      <w:pPr>
        <w:keepNext/>
        <w:suppressAutoHyphens w:val="0"/>
        <w:spacing w:before="120" w:after="120"/>
        <w:jc w:val="center"/>
        <w:rPr>
          <w:rFonts w:ascii="Calibri" w:hAnsi="Calibri" w:cs="Calibri"/>
          <w:sz w:val="24"/>
          <w:szCs w:val="24"/>
          <w:lang w:eastAsia="cs-CZ"/>
        </w:rPr>
      </w:pPr>
      <w:r w:rsidRPr="00B3202B">
        <w:rPr>
          <w:rFonts w:ascii="Calibri" w:hAnsi="Calibri" w:cs="Calibri"/>
          <w:sz w:val="24"/>
          <w:szCs w:val="24"/>
          <w:lang w:eastAsia="cs-CZ"/>
        </w:rPr>
        <w:t>(</w:t>
      </w:r>
      <w:r w:rsidR="007B2C7B" w:rsidRPr="00B3202B">
        <w:rPr>
          <w:rFonts w:ascii="Calibri" w:hAnsi="Calibri" w:cs="Calibri"/>
          <w:sz w:val="24"/>
          <w:szCs w:val="24"/>
          <w:lang w:eastAsia="cs-CZ"/>
        </w:rPr>
        <w:t>7</w:t>
      </w:r>
      <w:r w:rsidRPr="00B3202B">
        <w:rPr>
          <w:rFonts w:ascii="Calibri" w:hAnsi="Calibri" w:cs="Calibri"/>
          <w:sz w:val="24"/>
          <w:szCs w:val="24"/>
          <w:lang w:eastAsia="cs-CZ"/>
        </w:rPr>
        <w:t>)</w:t>
      </w:r>
    </w:p>
    <w:p w14:paraId="345CE6D0" w14:textId="77777777" w:rsidR="00B8715D" w:rsidRPr="0035601B" w:rsidRDefault="009152A8" w:rsidP="00E71DA3">
      <w:pPr>
        <w:suppressAutoHyphens w:val="0"/>
        <w:spacing w:before="120" w:after="120"/>
        <w:ind w:left="284"/>
        <w:rPr>
          <w:rFonts w:ascii="Calibri" w:hAnsi="Calibri" w:cs="Calibri"/>
          <w:sz w:val="24"/>
          <w:szCs w:val="24"/>
          <w:lang w:eastAsia="cs-CZ"/>
        </w:rPr>
      </w:pPr>
      <w:r w:rsidRPr="00B3202B">
        <w:rPr>
          <w:rFonts w:ascii="Calibri" w:hAnsi="Calibri" w:cs="Calibri"/>
          <w:sz w:val="24"/>
          <w:szCs w:val="24"/>
          <w:lang w:eastAsia="cs-CZ"/>
        </w:rPr>
        <w:t>Termíny plnění uvedené v harmonogramu pro jednotlivé stavební díly</w:t>
      </w:r>
      <w:r w:rsidR="00F04073" w:rsidRPr="00B3202B">
        <w:rPr>
          <w:rFonts w:ascii="Calibri" w:hAnsi="Calibri" w:cs="Calibri"/>
          <w:sz w:val="24"/>
          <w:szCs w:val="24"/>
          <w:lang w:eastAsia="cs-CZ"/>
        </w:rPr>
        <w:t xml:space="preserve"> (etapy)</w:t>
      </w:r>
      <w:r w:rsidRPr="00B3202B">
        <w:rPr>
          <w:rFonts w:ascii="Calibri" w:hAnsi="Calibri" w:cs="Calibri"/>
          <w:sz w:val="24"/>
          <w:szCs w:val="24"/>
          <w:lang w:eastAsia="cs-CZ"/>
        </w:rPr>
        <w:t xml:space="preserve"> jsou pro</w:t>
      </w:r>
      <w:r w:rsidR="006C595F" w:rsidRPr="00B3202B">
        <w:rPr>
          <w:rFonts w:ascii="Calibri" w:hAnsi="Calibri" w:cs="Calibri"/>
          <w:sz w:val="24"/>
          <w:szCs w:val="24"/>
          <w:lang w:eastAsia="cs-CZ"/>
        </w:rPr>
        <w:t> </w:t>
      </w:r>
      <w:r w:rsidRPr="00B3202B">
        <w:rPr>
          <w:rFonts w:ascii="Calibri" w:hAnsi="Calibri" w:cs="Calibri"/>
          <w:sz w:val="24"/>
          <w:szCs w:val="24"/>
          <w:lang w:eastAsia="cs-CZ"/>
        </w:rPr>
        <w:t>zhotovitele závazné.</w:t>
      </w:r>
      <w:r w:rsidRPr="0035601B">
        <w:rPr>
          <w:rFonts w:ascii="Calibri" w:hAnsi="Calibri" w:cs="Calibri"/>
          <w:sz w:val="24"/>
          <w:szCs w:val="24"/>
          <w:lang w:eastAsia="cs-CZ"/>
        </w:rPr>
        <w:t xml:space="preserve"> </w:t>
      </w:r>
    </w:p>
    <w:p w14:paraId="6B0F987F" w14:textId="77777777" w:rsidR="00B8715D" w:rsidRPr="00CB00FF" w:rsidRDefault="00B8715D" w:rsidP="00E71DA3">
      <w:pPr>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 xml:space="preserve">VI. </w:t>
      </w:r>
      <w:r w:rsidRPr="0035601B">
        <w:rPr>
          <w:rFonts w:ascii="Calibri" w:hAnsi="Calibri" w:cs="Calibri"/>
          <w:b/>
          <w:caps/>
          <w:sz w:val="24"/>
          <w:szCs w:val="24"/>
          <w:u w:val="single"/>
          <w:lang w:eastAsia="cs-CZ"/>
        </w:rPr>
        <w:t>Místo plnění</w:t>
      </w:r>
    </w:p>
    <w:p w14:paraId="505A1F4C" w14:textId="77777777" w:rsidR="00773B94" w:rsidRPr="0035601B" w:rsidRDefault="00773B94" w:rsidP="00CA630D">
      <w:pPr>
        <w:pStyle w:val="Styl"/>
        <w:numPr>
          <w:ilvl w:val="0"/>
          <w:numId w:val="39"/>
        </w:numPr>
        <w:spacing w:before="120" w:after="120"/>
        <w:ind w:left="709" w:right="96" w:hanging="302"/>
        <w:jc w:val="both"/>
        <w:rPr>
          <w:rFonts w:ascii="Calibri" w:eastAsia="Calibri" w:hAnsi="Calibri" w:cs="Calibri"/>
          <w:color w:val="010000"/>
        </w:rPr>
      </w:pPr>
      <w:r>
        <w:rPr>
          <w:rFonts w:ascii="Calibri" w:hAnsi="Calibri" w:cs="Calibri"/>
          <w:b/>
          <w:color w:val="010000"/>
        </w:rPr>
        <w:lastRenderedPageBreak/>
        <w:t>Dnešice – objekt A</w:t>
      </w:r>
      <w:r w:rsidRPr="0035601B">
        <w:rPr>
          <w:rFonts w:ascii="Calibri" w:hAnsi="Calibri" w:cs="Calibri"/>
          <w:b/>
          <w:color w:val="010000"/>
        </w:rPr>
        <w:t xml:space="preserve">, </w:t>
      </w:r>
      <w:r w:rsidRPr="0035601B">
        <w:rPr>
          <w:rFonts w:ascii="Calibri" w:eastAsia="Calibri" w:hAnsi="Calibri" w:cs="Calibri"/>
          <w:color w:val="010000"/>
        </w:rPr>
        <w:t xml:space="preserve">pozemek </w:t>
      </w:r>
      <w:proofErr w:type="spellStart"/>
      <w:r w:rsidRPr="0035601B">
        <w:rPr>
          <w:rFonts w:ascii="Calibri" w:eastAsia="Calibri" w:hAnsi="Calibri" w:cs="Calibri"/>
          <w:color w:val="010000"/>
        </w:rPr>
        <w:t>parc</w:t>
      </w:r>
      <w:proofErr w:type="spellEnd"/>
      <w:r w:rsidRPr="0035601B">
        <w:rPr>
          <w:rFonts w:ascii="Calibri" w:eastAsia="Calibri" w:hAnsi="Calibri" w:cs="Calibri"/>
          <w:color w:val="010000"/>
        </w:rPr>
        <w:t>. č. 24</w:t>
      </w:r>
      <w:r>
        <w:rPr>
          <w:rFonts w:ascii="Calibri" w:eastAsia="Calibri" w:hAnsi="Calibri" w:cs="Calibri"/>
          <w:color w:val="010000"/>
        </w:rPr>
        <w:t>/1</w:t>
      </w:r>
      <w:r w:rsidRPr="0035601B">
        <w:rPr>
          <w:rFonts w:ascii="Calibri" w:eastAsia="Calibri" w:hAnsi="Calibri" w:cs="Calibri"/>
          <w:color w:val="010000"/>
        </w:rPr>
        <w:t xml:space="preserve"> v k. </w:t>
      </w:r>
      <w:proofErr w:type="spellStart"/>
      <w:r w:rsidRPr="0035601B">
        <w:rPr>
          <w:rFonts w:ascii="Calibri" w:eastAsia="Calibri" w:hAnsi="Calibri" w:cs="Calibri"/>
          <w:color w:val="010000"/>
        </w:rPr>
        <w:t>ú.</w:t>
      </w:r>
      <w:proofErr w:type="spellEnd"/>
      <w:r w:rsidRPr="0035601B">
        <w:rPr>
          <w:rFonts w:ascii="Calibri" w:eastAsia="Calibri" w:hAnsi="Calibri" w:cs="Calibri"/>
          <w:color w:val="010000"/>
        </w:rPr>
        <w:t xml:space="preserve"> </w:t>
      </w:r>
      <w:r>
        <w:rPr>
          <w:rFonts w:ascii="Calibri" w:eastAsia="Calibri" w:hAnsi="Calibri" w:cs="Calibri"/>
          <w:color w:val="010000"/>
        </w:rPr>
        <w:t>Dnešice</w:t>
      </w:r>
    </w:p>
    <w:p w14:paraId="2C6F7476" w14:textId="77777777" w:rsidR="00773B94" w:rsidRPr="001B22A2" w:rsidRDefault="00773B94" w:rsidP="00773B94">
      <w:pPr>
        <w:pStyle w:val="Styl"/>
        <w:numPr>
          <w:ilvl w:val="0"/>
          <w:numId w:val="39"/>
        </w:numPr>
        <w:tabs>
          <w:tab w:val="left" w:pos="709"/>
        </w:tabs>
        <w:spacing w:before="120" w:after="120"/>
        <w:ind w:left="644" w:right="96" w:hanging="218"/>
        <w:jc w:val="both"/>
        <w:rPr>
          <w:rFonts w:ascii="Calibri" w:hAnsi="Calibri" w:cs="Calibri"/>
          <w:color w:val="010000"/>
        </w:rPr>
      </w:pPr>
      <w:r>
        <w:rPr>
          <w:rFonts w:ascii="Calibri" w:hAnsi="Calibri" w:cs="Calibri"/>
          <w:b/>
          <w:color w:val="010000"/>
        </w:rPr>
        <w:t xml:space="preserve"> Kvíčovice – objekt A, B,</w:t>
      </w:r>
      <w:r>
        <w:rPr>
          <w:rFonts w:ascii="Calibri" w:hAnsi="Calibri" w:cs="Calibri"/>
          <w:color w:val="010000"/>
        </w:rPr>
        <w:t xml:space="preserve">  </w:t>
      </w:r>
      <w:r w:rsidRPr="0035601B">
        <w:rPr>
          <w:rFonts w:ascii="Calibri" w:hAnsi="Calibri" w:cs="Calibri"/>
          <w:bCs/>
          <w:color w:val="010000"/>
        </w:rPr>
        <w:t xml:space="preserve">pozemky </w:t>
      </w:r>
      <w:proofErr w:type="spellStart"/>
      <w:r w:rsidRPr="0035601B">
        <w:rPr>
          <w:rFonts w:ascii="Calibri" w:hAnsi="Calibri" w:cs="Calibri"/>
          <w:bCs/>
          <w:color w:val="010000"/>
        </w:rPr>
        <w:t>parc</w:t>
      </w:r>
      <w:proofErr w:type="spellEnd"/>
      <w:r w:rsidRPr="0035601B">
        <w:rPr>
          <w:rFonts w:ascii="Calibri" w:hAnsi="Calibri" w:cs="Calibri"/>
          <w:bCs/>
          <w:color w:val="010000"/>
        </w:rPr>
        <w:t xml:space="preserve">. č. </w:t>
      </w:r>
      <w:r>
        <w:rPr>
          <w:rFonts w:ascii="Calibri" w:hAnsi="Calibri" w:cs="Calibri"/>
          <w:bCs/>
          <w:color w:val="010000"/>
        </w:rPr>
        <w:t xml:space="preserve">64/73, </w:t>
      </w:r>
      <w:proofErr w:type="spellStart"/>
      <w:r>
        <w:rPr>
          <w:rFonts w:ascii="Calibri" w:hAnsi="Calibri" w:cs="Calibri"/>
          <w:bCs/>
          <w:color w:val="010000"/>
        </w:rPr>
        <w:t>parc</w:t>
      </w:r>
      <w:proofErr w:type="spellEnd"/>
      <w:r>
        <w:rPr>
          <w:rFonts w:ascii="Calibri" w:hAnsi="Calibri" w:cs="Calibri"/>
          <w:bCs/>
          <w:color w:val="010000"/>
        </w:rPr>
        <w:t>. č. 64/90</w:t>
      </w:r>
      <w:r w:rsidRPr="0035601B">
        <w:rPr>
          <w:rFonts w:ascii="Calibri" w:hAnsi="Calibri" w:cs="Calibri"/>
          <w:bCs/>
          <w:color w:val="010000"/>
        </w:rPr>
        <w:t xml:space="preserve"> v k. </w:t>
      </w:r>
      <w:proofErr w:type="spellStart"/>
      <w:r w:rsidRPr="0035601B">
        <w:rPr>
          <w:rFonts w:ascii="Calibri" w:hAnsi="Calibri" w:cs="Calibri"/>
          <w:bCs/>
          <w:color w:val="010000"/>
        </w:rPr>
        <w:t>ú.</w:t>
      </w:r>
      <w:proofErr w:type="spellEnd"/>
      <w:r w:rsidRPr="0035601B">
        <w:rPr>
          <w:rFonts w:ascii="Calibri" w:hAnsi="Calibri" w:cs="Calibri"/>
          <w:bCs/>
          <w:color w:val="010000"/>
        </w:rPr>
        <w:t xml:space="preserve"> </w:t>
      </w:r>
      <w:r>
        <w:rPr>
          <w:rFonts w:ascii="Calibri" w:hAnsi="Calibri" w:cs="Calibri"/>
          <w:bCs/>
          <w:color w:val="010000"/>
        </w:rPr>
        <w:t>Kvíčovice</w:t>
      </w:r>
    </w:p>
    <w:p w14:paraId="4AD3A224" w14:textId="77777777" w:rsidR="00773B94" w:rsidRPr="0035601B" w:rsidRDefault="00773B94" w:rsidP="00773B94">
      <w:pPr>
        <w:pStyle w:val="Styl"/>
        <w:numPr>
          <w:ilvl w:val="0"/>
          <w:numId w:val="39"/>
        </w:numPr>
        <w:tabs>
          <w:tab w:val="left" w:pos="709"/>
        </w:tabs>
        <w:spacing w:before="120" w:after="120"/>
        <w:ind w:left="709" w:right="96" w:hanging="302"/>
        <w:jc w:val="both"/>
        <w:rPr>
          <w:rFonts w:ascii="Calibri" w:eastAsia="Calibri" w:hAnsi="Calibri" w:cs="Calibri"/>
          <w:color w:val="010000"/>
        </w:rPr>
      </w:pPr>
      <w:r w:rsidRPr="0035601B">
        <w:rPr>
          <w:rFonts w:ascii="Calibri" w:hAnsi="Calibri" w:cs="Calibri"/>
          <w:b/>
          <w:color w:val="010000"/>
        </w:rPr>
        <w:t xml:space="preserve">Staňkov </w:t>
      </w:r>
      <w:r>
        <w:rPr>
          <w:rFonts w:ascii="Calibri" w:hAnsi="Calibri" w:cs="Calibri"/>
          <w:b/>
          <w:color w:val="010000"/>
        </w:rPr>
        <w:t>– rekonstrukce objektu A</w:t>
      </w:r>
      <w:r w:rsidRPr="0035601B">
        <w:rPr>
          <w:rFonts w:ascii="Calibri" w:hAnsi="Calibri" w:cs="Calibri"/>
          <w:b/>
          <w:color w:val="010000"/>
        </w:rPr>
        <w:t xml:space="preserve">, </w:t>
      </w:r>
      <w:r>
        <w:rPr>
          <w:rFonts w:ascii="Calibri" w:hAnsi="Calibri" w:cs="Calibri"/>
          <w:color w:val="010000"/>
        </w:rPr>
        <w:t xml:space="preserve">Rašínova </w:t>
      </w:r>
      <w:r w:rsidRPr="0035601B">
        <w:rPr>
          <w:rFonts w:ascii="Calibri" w:hAnsi="Calibri" w:cs="Calibri"/>
          <w:color w:val="010000"/>
        </w:rPr>
        <w:t>č.</w:t>
      </w:r>
      <w:r>
        <w:rPr>
          <w:rFonts w:ascii="Calibri" w:hAnsi="Calibri" w:cs="Calibri"/>
          <w:color w:val="010000"/>
        </w:rPr>
        <w:t xml:space="preserve"> </w:t>
      </w:r>
      <w:r w:rsidRPr="0035601B">
        <w:rPr>
          <w:rFonts w:ascii="Calibri" w:hAnsi="Calibri" w:cs="Calibri"/>
          <w:color w:val="010000"/>
        </w:rPr>
        <w:t xml:space="preserve">p. </w:t>
      </w:r>
      <w:r>
        <w:rPr>
          <w:rFonts w:ascii="Calibri" w:hAnsi="Calibri" w:cs="Calibri"/>
          <w:color w:val="010000"/>
        </w:rPr>
        <w:t>99</w:t>
      </w:r>
      <w:r w:rsidRPr="0035601B">
        <w:rPr>
          <w:rFonts w:ascii="Calibri" w:hAnsi="Calibri" w:cs="Calibri"/>
          <w:color w:val="010000"/>
        </w:rPr>
        <w:t>,</w:t>
      </w:r>
      <w:r>
        <w:rPr>
          <w:rFonts w:ascii="Calibri" w:hAnsi="Calibri" w:cs="Calibri"/>
          <w:color w:val="010000"/>
        </w:rPr>
        <w:t xml:space="preserve"> Staňkov II, </w:t>
      </w:r>
      <w:r w:rsidRPr="0035601B">
        <w:rPr>
          <w:rFonts w:ascii="Calibri" w:hAnsi="Calibri" w:cs="Calibri"/>
          <w:color w:val="010000"/>
        </w:rPr>
        <w:t xml:space="preserve"> </w:t>
      </w:r>
      <w:r w:rsidRPr="0035601B">
        <w:rPr>
          <w:rFonts w:ascii="Calibri" w:eastAsia="Calibri" w:hAnsi="Calibri" w:cs="Calibri"/>
          <w:color w:val="010000"/>
        </w:rPr>
        <w:t xml:space="preserve">pozemek </w:t>
      </w:r>
      <w:proofErr w:type="spellStart"/>
      <w:r w:rsidRPr="0035601B">
        <w:rPr>
          <w:rFonts w:ascii="Calibri" w:eastAsia="Calibri" w:hAnsi="Calibri" w:cs="Calibri"/>
          <w:color w:val="010000"/>
        </w:rPr>
        <w:t>parc</w:t>
      </w:r>
      <w:proofErr w:type="spellEnd"/>
      <w:r w:rsidRPr="0035601B">
        <w:rPr>
          <w:rFonts w:ascii="Calibri" w:eastAsia="Calibri" w:hAnsi="Calibri" w:cs="Calibri"/>
          <w:color w:val="010000"/>
        </w:rPr>
        <w:t xml:space="preserve">. č. st. </w:t>
      </w:r>
      <w:r>
        <w:rPr>
          <w:rFonts w:ascii="Calibri" w:eastAsia="Calibri" w:hAnsi="Calibri" w:cs="Calibri"/>
          <w:color w:val="010000"/>
        </w:rPr>
        <w:t>156/1</w:t>
      </w:r>
      <w:r w:rsidRPr="0035601B">
        <w:rPr>
          <w:rFonts w:ascii="Calibri" w:eastAsia="Calibri" w:hAnsi="Calibri" w:cs="Calibri"/>
          <w:color w:val="010000"/>
        </w:rPr>
        <w:t xml:space="preserve"> v k. </w:t>
      </w:r>
      <w:proofErr w:type="spellStart"/>
      <w:r w:rsidRPr="0035601B">
        <w:rPr>
          <w:rFonts w:ascii="Calibri" w:eastAsia="Calibri" w:hAnsi="Calibri" w:cs="Calibri"/>
          <w:color w:val="010000"/>
        </w:rPr>
        <w:t>ú.</w:t>
      </w:r>
      <w:proofErr w:type="spellEnd"/>
      <w:r w:rsidRPr="0035601B">
        <w:rPr>
          <w:rFonts w:ascii="Calibri" w:eastAsia="Calibri" w:hAnsi="Calibri" w:cs="Calibri"/>
          <w:color w:val="010000"/>
        </w:rPr>
        <w:t xml:space="preserve"> Staňkov – </w:t>
      </w:r>
      <w:r>
        <w:rPr>
          <w:rFonts w:ascii="Calibri" w:eastAsia="Calibri" w:hAnsi="Calibri" w:cs="Calibri"/>
          <w:color w:val="010000"/>
        </w:rPr>
        <w:t>ves</w:t>
      </w:r>
    </w:p>
    <w:p w14:paraId="34001FA9" w14:textId="77777777" w:rsidR="00773B94" w:rsidRPr="0035601B" w:rsidRDefault="00773B94" w:rsidP="00CA630D">
      <w:pPr>
        <w:pStyle w:val="Styl"/>
        <w:numPr>
          <w:ilvl w:val="0"/>
          <w:numId w:val="39"/>
        </w:numPr>
        <w:spacing w:before="120" w:after="120"/>
        <w:ind w:left="709" w:right="96" w:hanging="283"/>
        <w:jc w:val="both"/>
        <w:rPr>
          <w:rFonts w:ascii="Calibri" w:eastAsia="Calibri" w:hAnsi="Calibri" w:cs="Calibri"/>
          <w:color w:val="010000"/>
        </w:rPr>
      </w:pPr>
      <w:r>
        <w:rPr>
          <w:rFonts w:ascii="Calibri" w:hAnsi="Calibri" w:cs="Calibri"/>
          <w:b/>
          <w:color w:val="010000"/>
        </w:rPr>
        <w:t>Stod – objekt A, B, C, administrativní objekt D a demolice</w:t>
      </w:r>
      <w:r w:rsidRPr="0035601B">
        <w:rPr>
          <w:rFonts w:ascii="Calibri" w:hAnsi="Calibri" w:cs="Calibri"/>
          <w:b/>
          <w:color w:val="010000"/>
        </w:rPr>
        <w:t>,</w:t>
      </w:r>
      <w:r w:rsidRPr="0035601B">
        <w:rPr>
          <w:rFonts w:ascii="Calibri" w:hAnsi="Calibri" w:cs="Calibri"/>
          <w:color w:val="010000"/>
        </w:rPr>
        <w:t xml:space="preserve"> </w:t>
      </w:r>
      <w:r>
        <w:rPr>
          <w:rFonts w:ascii="Calibri" w:hAnsi="Calibri" w:cs="Calibri"/>
          <w:color w:val="010000"/>
        </w:rPr>
        <w:t xml:space="preserve">Hradecká ul. Stod, </w:t>
      </w:r>
      <w:r w:rsidRPr="0035601B">
        <w:rPr>
          <w:rFonts w:ascii="Calibri" w:hAnsi="Calibri" w:cs="Calibri"/>
          <w:bCs/>
          <w:color w:val="010000"/>
        </w:rPr>
        <w:t xml:space="preserve"> pozemky </w:t>
      </w:r>
      <w:proofErr w:type="spellStart"/>
      <w:r w:rsidRPr="0035601B">
        <w:rPr>
          <w:rFonts w:ascii="Calibri" w:hAnsi="Calibri" w:cs="Calibri"/>
          <w:bCs/>
          <w:color w:val="010000"/>
        </w:rPr>
        <w:t>parc</w:t>
      </w:r>
      <w:proofErr w:type="spellEnd"/>
      <w:r w:rsidRPr="0035601B">
        <w:rPr>
          <w:rFonts w:ascii="Calibri" w:hAnsi="Calibri" w:cs="Calibri"/>
          <w:bCs/>
          <w:color w:val="010000"/>
        </w:rPr>
        <w:t xml:space="preserve">. č. </w:t>
      </w:r>
      <w:r w:rsidR="004F13F8" w:rsidRPr="004F13F8">
        <w:rPr>
          <w:rFonts w:ascii="Calibri" w:hAnsi="Calibri" w:cs="Calibri"/>
          <w:bCs/>
          <w:color w:val="010000"/>
        </w:rPr>
        <w:t xml:space="preserve">509/1, </w:t>
      </w:r>
      <w:proofErr w:type="spellStart"/>
      <w:r w:rsidR="004F13F8" w:rsidRPr="004F13F8">
        <w:rPr>
          <w:rFonts w:ascii="Calibri" w:hAnsi="Calibri" w:cs="Calibri"/>
          <w:bCs/>
          <w:color w:val="010000"/>
        </w:rPr>
        <w:t>parc</w:t>
      </w:r>
      <w:proofErr w:type="spellEnd"/>
      <w:r w:rsidR="004F13F8" w:rsidRPr="004F13F8">
        <w:rPr>
          <w:rFonts w:ascii="Calibri" w:hAnsi="Calibri" w:cs="Calibri"/>
          <w:bCs/>
          <w:color w:val="010000"/>
        </w:rPr>
        <w:t xml:space="preserve">. č. 509/3, </w:t>
      </w:r>
      <w:proofErr w:type="spellStart"/>
      <w:r w:rsidR="004F13F8" w:rsidRPr="004F13F8">
        <w:rPr>
          <w:rFonts w:ascii="Calibri" w:hAnsi="Calibri" w:cs="Calibri"/>
          <w:bCs/>
          <w:color w:val="010000"/>
        </w:rPr>
        <w:t>parc</w:t>
      </w:r>
      <w:proofErr w:type="spellEnd"/>
      <w:r w:rsidR="004F13F8" w:rsidRPr="004F13F8">
        <w:rPr>
          <w:rFonts w:ascii="Calibri" w:hAnsi="Calibri" w:cs="Calibri"/>
          <w:bCs/>
          <w:color w:val="010000"/>
        </w:rPr>
        <w:t xml:space="preserve">. č. </w:t>
      </w:r>
      <w:r>
        <w:rPr>
          <w:rFonts w:ascii="Calibri" w:hAnsi="Calibri" w:cs="Calibri"/>
          <w:bCs/>
          <w:color w:val="010000"/>
        </w:rPr>
        <w:t xml:space="preserve">509/15, </w:t>
      </w:r>
      <w:proofErr w:type="spellStart"/>
      <w:r>
        <w:rPr>
          <w:rFonts w:ascii="Calibri" w:hAnsi="Calibri" w:cs="Calibri"/>
          <w:bCs/>
          <w:color w:val="010000"/>
        </w:rPr>
        <w:t>parc</w:t>
      </w:r>
      <w:proofErr w:type="spellEnd"/>
      <w:r>
        <w:rPr>
          <w:rFonts w:ascii="Calibri" w:hAnsi="Calibri" w:cs="Calibri"/>
          <w:bCs/>
          <w:color w:val="010000"/>
        </w:rPr>
        <w:t xml:space="preserve">. č. 509/16 a </w:t>
      </w:r>
      <w:proofErr w:type="spellStart"/>
      <w:r>
        <w:rPr>
          <w:rFonts w:ascii="Calibri" w:hAnsi="Calibri" w:cs="Calibri"/>
          <w:bCs/>
          <w:color w:val="010000"/>
        </w:rPr>
        <w:t>parc</w:t>
      </w:r>
      <w:proofErr w:type="spellEnd"/>
      <w:r>
        <w:rPr>
          <w:rFonts w:ascii="Calibri" w:hAnsi="Calibri" w:cs="Calibri"/>
          <w:bCs/>
          <w:color w:val="010000"/>
        </w:rPr>
        <w:t>. č. st. 1375</w:t>
      </w:r>
      <w:r w:rsidRPr="0035601B">
        <w:rPr>
          <w:rFonts w:ascii="Calibri" w:hAnsi="Calibri" w:cs="Calibri"/>
          <w:bCs/>
          <w:color w:val="010000"/>
        </w:rPr>
        <w:t xml:space="preserve"> </w:t>
      </w:r>
      <w:r>
        <w:rPr>
          <w:rFonts w:ascii="Calibri" w:hAnsi="Calibri" w:cs="Calibri"/>
          <w:bCs/>
          <w:color w:val="010000"/>
        </w:rPr>
        <w:t xml:space="preserve">(demolice objektu </w:t>
      </w:r>
      <w:proofErr w:type="spellStart"/>
      <w:r>
        <w:rPr>
          <w:rFonts w:ascii="Calibri" w:hAnsi="Calibri" w:cs="Calibri"/>
          <w:bCs/>
          <w:color w:val="010000"/>
        </w:rPr>
        <w:t>obč</w:t>
      </w:r>
      <w:proofErr w:type="spellEnd"/>
      <w:r>
        <w:rPr>
          <w:rFonts w:ascii="Calibri" w:hAnsi="Calibri" w:cs="Calibri"/>
          <w:bCs/>
          <w:color w:val="010000"/>
        </w:rPr>
        <w:t xml:space="preserve">. </w:t>
      </w:r>
      <w:proofErr w:type="spellStart"/>
      <w:r>
        <w:rPr>
          <w:rFonts w:ascii="Calibri" w:hAnsi="Calibri" w:cs="Calibri"/>
          <w:bCs/>
          <w:color w:val="010000"/>
        </w:rPr>
        <w:t>vyb</w:t>
      </w:r>
      <w:proofErr w:type="spellEnd"/>
      <w:r>
        <w:rPr>
          <w:rFonts w:ascii="Calibri" w:hAnsi="Calibri" w:cs="Calibri"/>
          <w:bCs/>
          <w:color w:val="010000"/>
        </w:rPr>
        <w:t>. bez čp/</w:t>
      </w:r>
      <w:proofErr w:type="spellStart"/>
      <w:r>
        <w:rPr>
          <w:rFonts w:ascii="Calibri" w:hAnsi="Calibri" w:cs="Calibri"/>
          <w:bCs/>
          <w:color w:val="010000"/>
        </w:rPr>
        <w:t>če</w:t>
      </w:r>
      <w:proofErr w:type="spellEnd"/>
      <w:r>
        <w:rPr>
          <w:rFonts w:ascii="Calibri" w:hAnsi="Calibri" w:cs="Calibri"/>
          <w:bCs/>
          <w:color w:val="010000"/>
        </w:rPr>
        <w:t xml:space="preserve">) </w:t>
      </w:r>
      <w:r w:rsidRPr="0035601B">
        <w:rPr>
          <w:rFonts w:ascii="Calibri" w:hAnsi="Calibri" w:cs="Calibri"/>
          <w:bCs/>
          <w:color w:val="010000"/>
        </w:rPr>
        <w:t xml:space="preserve">v k. </w:t>
      </w:r>
      <w:proofErr w:type="spellStart"/>
      <w:r w:rsidRPr="0035601B">
        <w:rPr>
          <w:rFonts w:ascii="Calibri" w:hAnsi="Calibri" w:cs="Calibri"/>
          <w:bCs/>
          <w:color w:val="010000"/>
        </w:rPr>
        <w:t>ú.</w:t>
      </w:r>
      <w:proofErr w:type="spellEnd"/>
      <w:r w:rsidRPr="0035601B">
        <w:rPr>
          <w:rFonts w:ascii="Calibri" w:hAnsi="Calibri" w:cs="Calibri"/>
          <w:bCs/>
          <w:color w:val="010000"/>
        </w:rPr>
        <w:t xml:space="preserve"> </w:t>
      </w:r>
      <w:r>
        <w:rPr>
          <w:rFonts w:ascii="Calibri" w:hAnsi="Calibri" w:cs="Calibri"/>
          <w:bCs/>
          <w:color w:val="010000"/>
        </w:rPr>
        <w:t>Stod</w:t>
      </w:r>
    </w:p>
    <w:p w14:paraId="03CB7568" w14:textId="77777777" w:rsidR="009152A8" w:rsidRPr="00CB00FF" w:rsidRDefault="009152A8" w:rsidP="00E71DA3">
      <w:pPr>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VI</w:t>
      </w:r>
      <w:r w:rsidR="00B8715D" w:rsidRPr="0035601B">
        <w:rPr>
          <w:rFonts w:ascii="Calibri" w:hAnsi="Calibri" w:cs="Calibri"/>
          <w:b/>
          <w:sz w:val="24"/>
          <w:szCs w:val="24"/>
          <w:u w:val="single"/>
          <w:lang w:eastAsia="cs-CZ"/>
        </w:rPr>
        <w:t>I</w:t>
      </w:r>
      <w:r w:rsidRPr="0035601B">
        <w:rPr>
          <w:rFonts w:ascii="Calibri" w:hAnsi="Calibri" w:cs="Calibri"/>
          <w:b/>
          <w:sz w:val="24"/>
          <w:szCs w:val="24"/>
          <w:u w:val="single"/>
          <w:lang w:eastAsia="cs-CZ"/>
        </w:rPr>
        <w:t xml:space="preserve">. </w:t>
      </w:r>
      <w:r w:rsidRPr="0035601B">
        <w:rPr>
          <w:rFonts w:ascii="Calibri" w:hAnsi="Calibri" w:cs="Calibri"/>
          <w:b/>
          <w:caps/>
          <w:sz w:val="24"/>
          <w:szCs w:val="24"/>
          <w:u w:val="single"/>
          <w:lang w:eastAsia="cs-CZ"/>
        </w:rPr>
        <w:t>Platební podmínky, fakturace</w:t>
      </w:r>
    </w:p>
    <w:p w14:paraId="2F63D68C" w14:textId="77777777" w:rsidR="009152A8" w:rsidRPr="002C50CB" w:rsidRDefault="00EE4923" w:rsidP="00E71DA3">
      <w:pPr>
        <w:keepNext/>
        <w:suppressAutoHyphens w:val="0"/>
        <w:spacing w:before="120" w:after="120"/>
        <w:jc w:val="center"/>
        <w:rPr>
          <w:rFonts w:ascii="Calibri" w:hAnsi="Calibri" w:cs="Calibri"/>
          <w:sz w:val="24"/>
          <w:szCs w:val="24"/>
          <w:lang w:eastAsia="cs-CZ"/>
        </w:rPr>
      </w:pPr>
      <w:r w:rsidRPr="002C50CB">
        <w:rPr>
          <w:rFonts w:ascii="Calibri" w:hAnsi="Calibri" w:cs="Calibri"/>
          <w:sz w:val="24"/>
          <w:szCs w:val="24"/>
          <w:lang w:eastAsia="cs-CZ"/>
        </w:rPr>
        <w:t>(1)</w:t>
      </w:r>
    </w:p>
    <w:p w14:paraId="242A8271" w14:textId="57554199" w:rsidR="00773B94" w:rsidRPr="002C50CB" w:rsidRDefault="00773B94" w:rsidP="00CA630D">
      <w:pPr>
        <w:suppressAutoHyphens w:val="0"/>
        <w:spacing w:before="120" w:after="120"/>
        <w:rPr>
          <w:rFonts w:ascii="Calibri" w:hAnsi="Calibri" w:cs="Calibri"/>
          <w:sz w:val="24"/>
          <w:szCs w:val="24"/>
        </w:rPr>
      </w:pPr>
      <w:r w:rsidRPr="002C50CB">
        <w:rPr>
          <w:rFonts w:ascii="Calibri" w:hAnsi="Calibri" w:cs="Calibri"/>
          <w:sz w:val="24"/>
          <w:szCs w:val="24"/>
        </w:rPr>
        <w:t>Pokud p</w:t>
      </w:r>
      <w:r w:rsidR="002F29C2" w:rsidRPr="002C50CB">
        <w:rPr>
          <w:rFonts w:ascii="Calibri" w:hAnsi="Calibri" w:cs="Calibri"/>
          <w:sz w:val="24"/>
          <w:szCs w:val="24"/>
        </w:rPr>
        <w:t xml:space="preserve">ředmět činnosti dle této smlouvy podléhá režimu přenesení daňové povinnosti (stavební </w:t>
      </w:r>
      <w:r w:rsidR="008B4783" w:rsidRPr="002C50CB">
        <w:rPr>
          <w:rFonts w:ascii="Calibri" w:hAnsi="Calibri" w:cs="Calibri"/>
          <w:sz w:val="24"/>
          <w:szCs w:val="24"/>
        </w:rPr>
        <w:t xml:space="preserve">a montážní </w:t>
      </w:r>
      <w:r w:rsidR="002F29C2" w:rsidRPr="002C50CB">
        <w:rPr>
          <w:rFonts w:ascii="Calibri" w:hAnsi="Calibri" w:cs="Calibri"/>
          <w:sz w:val="24"/>
          <w:szCs w:val="24"/>
        </w:rPr>
        <w:t>práce), zhotovitel je povinen pro účely uplatňování DPH řídit se klasifikací CZ-CPA v souladu s</w:t>
      </w:r>
      <w:r w:rsidR="008311B4" w:rsidRPr="002C50CB">
        <w:rPr>
          <w:rFonts w:ascii="Calibri" w:hAnsi="Calibri" w:cs="Calibri"/>
          <w:sz w:val="24"/>
          <w:szCs w:val="24"/>
        </w:rPr>
        <w:t xml:space="preserve"> ustanovením </w:t>
      </w:r>
      <w:r w:rsidR="002F29C2" w:rsidRPr="002C50CB">
        <w:rPr>
          <w:rFonts w:ascii="Calibri" w:hAnsi="Calibri" w:cs="Calibri"/>
          <w:sz w:val="24"/>
          <w:szCs w:val="24"/>
        </w:rPr>
        <w:t>§ 92e zákona č. 235/2004 Sb., o dani z přidané hodnoty, ve</w:t>
      </w:r>
      <w:r w:rsidR="008311B4" w:rsidRPr="002C50CB">
        <w:rPr>
          <w:rFonts w:ascii="Calibri" w:hAnsi="Calibri" w:cs="Calibri"/>
          <w:sz w:val="24"/>
          <w:szCs w:val="24"/>
        </w:rPr>
        <w:t> </w:t>
      </w:r>
      <w:r w:rsidR="002F29C2" w:rsidRPr="002C50CB">
        <w:rPr>
          <w:rFonts w:ascii="Calibri" w:hAnsi="Calibri" w:cs="Calibri"/>
          <w:sz w:val="24"/>
          <w:szCs w:val="24"/>
        </w:rPr>
        <w:t xml:space="preserve">znění pozdějších předpisů (dále </w:t>
      </w:r>
      <w:r w:rsidR="00B662CA" w:rsidRPr="002C50CB">
        <w:rPr>
          <w:rFonts w:ascii="Calibri" w:hAnsi="Calibri" w:cs="Calibri"/>
          <w:sz w:val="24"/>
          <w:szCs w:val="24"/>
        </w:rPr>
        <w:t xml:space="preserve">též </w:t>
      </w:r>
      <w:r w:rsidR="002F29C2" w:rsidRPr="002C50CB">
        <w:rPr>
          <w:rFonts w:ascii="Calibri" w:hAnsi="Calibri" w:cs="Calibri"/>
          <w:sz w:val="24"/>
          <w:szCs w:val="24"/>
        </w:rPr>
        <w:t xml:space="preserve">„zákon o </w:t>
      </w:r>
      <w:r w:rsidR="008311B4" w:rsidRPr="002C50CB">
        <w:rPr>
          <w:rFonts w:ascii="Calibri" w:hAnsi="Calibri" w:cs="Calibri"/>
          <w:sz w:val="24"/>
          <w:szCs w:val="24"/>
        </w:rPr>
        <w:t>DPH</w:t>
      </w:r>
      <w:r w:rsidR="00546EFE" w:rsidRPr="002C50CB">
        <w:rPr>
          <w:rFonts w:ascii="Calibri" w:hAnsi="Calibri" w:cs="Calibri"/>
          <w:sz w:val="24"/>
          <w:szCs w:val="24"/>
        </w:rPr>
        <w:t>“), a Pokynem GFŘ D-</w:t>
      </w:r>
      <w:r w:rsidR="007E3CE5" w:rsidRPr="002C50CB">
        <w:rPr>
          <w:rFonts w:ascii="Calibri" w:hAnsi="Calibri" w:cs="Calibri"/>
          <w:sz w:val="24"/>
          <w:szCs w:val="24"/>
        </w:rPr>
        <w:t>22</w:t>
      </w:r>
      <w:r w:rsidR="00546EFE" w:rsidRPr="002C50CB">
        <w:rPr>
          <w:rFonts w:ascii="Calibri" w:hAnsi="Calibri" w:cs="Calibri"/>
          <w:sz w:val="24"/>
          <w:szCs w:val="24"/>
        </w:rPr>
        <w:t xml:space="preserve"> k</w:t>
      </w:r>
      <w:r w:rsidR="008311B4" w:rsidRPr="002C50CB">
        <w:rPr>
          <w:rFonts w:ascii="Calibri" w:hAnsi="Calibri" w:cs="Calibri"/>
          <w:sz w:val="24"/>
          <w:szCs w:val="24"/>
        </w:rPr>
        <w:t xml:space="preserve"> ustanovení </w:t>
      </w:r>
      <w:r w:rsidR="00546EFE" w:rsidRPr="002C50CB">
        <w:rPr>
          <w:rFonts w:ascii="Calibri" w:hAnsi="Calibri" w:cs="Calibri"/>
          <w:sz w:val="24"/>
          <w:szCs w:val="24"/>
        </w:rPr>
        <w:t>§ 26 a k</w:t>
      </w:r>
      <w:r w:rsidR="002F29C2" w:rsidRPr="002C50CB">
        <w:rPr>
          <w:rFonts w:ascii="Calibri" w:hAnsi="Calibri" w:cs="Calibri"/>
          <w:sz w:val="24"/>
          <w:szCs w:val="24"/>
        </w:rPr>
        <w:t xml:space="preserve"> příloze č. 1 pokynu.</w:t>
      </w:r>
      <w:r w:rsidRPr="002C50CB">
        <w:rPr>
          <w:rFonts w:ascii="Calibri" w:hAnsi="Calibri" w:cs="Calibri"/>
          <w:sz w:val="24"/>
          <w:szCs w:val="24"/>
        </w:rPr>
        <w:t xml:space="preserve"> </w:t>
      </w:r>
    </w:p>
    <w:p w14:paraId="0DDAEAC4" w14:textId="71C0B801" w:rsidR="002F29C2" w:rsidRPr="002C50CB" w:rsidRDefault="00773B94" w:rsidP="00CA630D">
      <w:pPr>
        <w:suppressAutoHyphens w:val="0"/>
        <w:spacing w:before="120" w:after="120"/>
        <w:rPr>
          <w:rFonts w:ascii="Calibri" w:hAnsi="Calibri" w:cs="Calibri"/>
          <w:sz w:val="24"/>
          <w:szCs w:val="24"/>
        </w:rPr>
      </w:pPr>
      <w:r w:rsidRPr="002C50CB">
        <w:rPr>
          <w:rFonts w:ascii="Calibri" w:hAnsi="Calibri" w:cs="Calibri"/>
          <w:sz w:val="24"/>
          <w:szCs w:val="24"/>
        </w:rPr>
        <w:t>Předmětem díla jsou stavební a montážní práce spojené s výstavbou staveb pro sociální bydlení, včetně jejich příslušenství, specifikované v čl. III. SOD, sazba DPH a její výše bude stanovena v souladu s ustanovením § 48 zák</w:t>
      </w:r>
      <w:r w:rsidR="008311B4" w:rsidRPr="002C50CB">
        <w:rPr>
          <w:rFonts w:ascii="Calibri" w:hAnsi="Calibri" w:cs="Calibri"/>
          <w:sz w:val="24"/>
          <w:szCs w:val="24"/>
        </w:rPr>
        <w:t>ona</w:t>
      </w:r>
      <w:r w:rsidR="00546EFE" w:rsidRPr="002C50CB">
        <w:rPr>
          <w:rFonts w:ascii="Calibri" w:hAnsi="Calibri" w:cs="Calibri"/>
          <w:sz w:val="24"/>
          <w:szCs w:val="24"/>
        </w:rPr>
        <w:t xml:space="preserve"> o </w:t>
      </w:r>
      <w:r w:rsidR="008311B4" w:rsidRPr="002C50CB">
        <w:rPr>
          <w:rFonts w:ascii="Calibri" w:hAnsi="Calibri" w:cs="Calibri"/>
          <w:sz w:val="24"/>
          <w:szCs w:val="24"/>
        </w:rPr>
        <w:t>DPH</w:t>
      </w:r>
      <w:r w:rsidRPr="002C50CB">
        <w:rPr>
          <w:rFonts w:ascii="Calibri" w:hAnsi="Calibri" w:cs="Calibri"/>
          <w:sz w:val="24"/>
          <w:szCs w:val="24"/>
        </w:rPr>
        <w:t>, s výjimkou plnění, která podléhají základní sazbě</w:t>
      </w:r>
      <w:r w:rsidR="008311B4" w:rsidRPr="002C50CB">
        <w:rPr>
          <w:rFonts w:ascii="Calibri" w:hAnsi="Calibri" w:cs="Calibri"/>
          <w:sz w:val="24"/>
          <w:szCs w:val="24"/>
        </w:rPr>
        <w:t xml:space="preserve"> daně</w:t>
      </w:r>
      <w:r w:rsidRPr="002C50CB">
        <w:rPr>
          <w:rFonts w:ascii="Calibri" w:hAnsi="Calibri" w:cs="Calibri"/>
          <w:sz w:val="24"/>
          <w:szCs w:val="24"/>
        </w:rPr>
        <w:t>.</w:t>
      </w:r>
    </w:p>
    <w:p w14:paraId="226D2025" w14:textId="77777777" w:rsidR="002F29C2" w:rsidRPr="002C50CB" w:rsidRDefault="002F29C2" w:rsidP="00CA630D">
      <w:pPr>
        <w:suppressAutoHyphens w:val="0"/>
        <w:spacing w:before="120" w:after="120"/>
        <w:jc w:val="center"/>
        <w:rPr>
          <w:rFonts w:ascii="Calibri" w:hAnsi="Calibri" w:cs="Calibri"/>
          <w:sz w:val="24"/>
          <w:szCs w:val="24"/>
        </w:rPr>
      </w:pPr>
      <w:r w:rsidRPr="002C50CB">
        <w:rPr>
          <w:rFonts w:ascii="Calibri" w:hAnsi="Calibri" w:cs="Calibri"/>
          <w:sz w:val="24"/>
          <w:szCs w:val="24"/>
        </w:rPr>
        <w:t>(2)</w:t>
      </w:r>
    </w:p>
    <w:p w14:paraId="4F76F518" w14:textId="6EC8EDD4" w:rsidR="002F29C2" w:rsidRPr="002C50CB" w:rsidRDefault="002F29C2" w:rsidP="00CA630D">
      <w:pPr>
        <w:suppressAutoHyphens w:val="0"/>
        <w:spacing w:before="120" w:after="120"/>
        <w:rPr>
          <w:rFonts w:ascii="Calibri" w:hAnsi="Calibri" w:cs="Calibri"/>
          <w:sz w:val="24"/>
          <w:szCs w:val="24"/>
        </w:rPr>
      </w:pPr>
      <w:r w:rsidRPr="002C50CB">
        <w:rPr>
          <w:rFonts w:ascii="Calibri" w:hAnsi="Calibri" w:cs="Calibri"/>
          <w:sz w:val="24"/>
          <w:szCs w:val="24"/>
        </w:rPr>
        <w:t xml:space="preserve">Zhotoviteli bude uhrazena cena části díla, která se týká veškerých stavebních </w:t>
      </w:r>
      <w:r w:rsidR="0086661D" w:rsidRPr="002C50CB">
        <w:rPr>
          <w:rFonts w:ascii="Calibri" w:hAnsi="Calibri" w:cs="Calibri"/>
          <w:sz w:val="24"/>
          <w:szCs w:val="24"/>
        </w:rPr>
        <w:t xml:space="preserve">nebo montážních </w:t>
      </w:r>
      <w:r w:rsidRPr="002C50CB">
        <w:rPr>
          <w:rFonts w:ascii="Calibri" w:hAnsi="Calibri" w:cs="Calibri"/>
          <w:sz w:val="24"/>
          <w:szCs w:val="24"/>
        </w:rPr>
        <w:t>prací</w:t>
      </w:r>
      <w:r w:rsidR="0086661D" w:rsidRPr="002C50CB">
        <w:rPr>
          <w:rFonts w:ascii="Calibri" w:hAnsi="Calibri" w:cs="Calibri"/>
          <w:sz w:val="24"/>
          <w:szCs w:val="24"/>
        </w:rPr>
        <w:t xml:space="preserve"> poskytnutých v souladu s ustanovením § 92e zákona o DPH v režimu přenesení daňové povinnosti</w:t>
      </w:r>
      <w:r w:rsidRPr="002C50CB">
        <w:rPr>
          <w:rFonts w:ascii="Calibri" w:hAnsi="Calibri" w:cs="Calibri"/>
          <w:sz w:val="24"/>
          <w:szCs w:val="24"/>
        </w:rPr>
        <w:t xml:space="preserve"> </w:t>
      </w:r>
      <w:r w:rsidR="0086661D" w:rsidRPr="002C50CB">
        <w:rPr>
          <w:rFonts w:ascii="Calibri" w:hAnsi="Calibri" w:cs="Calibri"/>
          <w:sz w:val="24"/>
          <w:szCs w:val="24"/>
        </w:rPr>
        <w:t xml:space="preserve">v částce </w:t>
      </w:r>
      <w:r w:rsidR="00044CD4">
        <w:rPr>
          <w:rFonts w:ascii="Calibri" w:hAnsi="Calibri" w:cs="Calibri"/>
          <w:sz w:val="24"/>
          <w:szCs w:val="24"/>
        </w:rPr>
        <w:t xml:space="preserve">bez DPH, zbývající část ceny díla bude zhotoviteli uhrazena v částce včetně DPH (mimo režim přenesení daňové povinnosti). </w:t>
      </w:r>
      <w:r w:rsidRPr="002C50CB">
        <w:rPr>
          <w:rFonts w:ascii="Calibri" w:hAnsi="Calibri" w:cs="Calibri"/>
          <w:sz w:val="24"/>
          <w:szCs w:val="24"/>
        </w:rPr>
        <w:t xml:space="preserve">DPH se pro účely této smlouvy rozumí peněžní částka, jejíž výše odpovídá výši daně z přidané hodnoty vypočtené dle zákona o </w:t>
      </w:r>
      <w:r w:rsidR="0086661D" w:rsidRPr="002C50CB">
        <w:rPr>
          <w:rFonts w:ascii="Calibri" w:hAnsi="Calibri" w:cs="Calibri"/>
          <w:sz w:val="24"/>
          <w:szCs w:val="24"/>
        </w:rPr>
        <w:t>DPH</w:t>
      </w:r>
      <w:r w:rsidRPr="002C50CB">
        <w:rPr>
          <w:rFonts w:ascii="Calibri" w:hAnsi="Calibri" w:cs="Calibri"/>
          <w:sz w:val="24"/>
          <w:szCs w:val="24"/>
        </w:rPr>
        <w:t xml:space="preserve">. DPH je uvedena ve výši platné ke dni uzavření této smlouvy. Pro případ změny sazby DPH v období od uzavření této smlouvy do data uskutečněného zdanitelného plnění, respektive do data realizace jakékoli platby na základě této smlouvy, bude taková platba provedena ve výši zohledňující případně změněnou sazbu DPH. </w:t>
      </w:r>
    </w:p>
    <w:p w14:paraId="21A588C4" w14:textId="77777777" w:rsidR="002F29C2" w:rsidRPr="002F29C2" w:rsidRDefault="00773B94" w:rsidP="00CA630D">
      <w:pPr>
        <w:suppressAutoHyphens w:val="0"/>
        <w:spacing w:before="120" w:after="120"/>
        <w:jc w:val="center"/>
        <w:rPr>
          <w:rFonts w:ascii="Calibri" w:hAnsi="Calibri" w:cs="Calibri"/>
          <w:sz w:val="24"/>
          <w:szCs w:val="24"/>
        </w:rPr>
      </w:pPr>
      <w:r>
        <w:rPr>
          <w:rFonts w:ascii="Calibri" w:hAnsi="Calibri" w:cs="Calibri"/>
          <w:sz w:val="24"/>
          <w:szCs w:val="24"/>
        </w:rPr>
        <w:t xml:space="preserve"> </w:t>
      </w:r>
      <w:r w:rsidR="002F29C2">
        <w:rPr>
          <w:rFonts w:ascii="Calibri" w:hAnsi="Calibri" w:cs="Calibri"/>
          <w:sz w:val="24"/>
          <w:szCs w:val="24"/>
        </w:rPr>
        <w:t>(3)</w:t>
      </w:r>
    </w:p>
    <w:p w14:paraId="667C8205" w14:textId="42BAD99D" w:rsidR="00EB6281"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Úhrada ceny za dílo bude realizována na základě zhotovitelem vystaveného daňového dokladu (</w:t>
      </w:r>
      <w:r w:rsidR="00CA43BF">
        <w:rPr>
          <w:rFonts w:ascii="Calibri" w:hAnsi="Calibri" w:cs="Calibri"/>
          <w:sz w:val="24"/>
          <w:szCs w:val="24"/>
        </w:rPr>
        <w:t>dále též „</w:t>
      </w:r>
      <w:r w:rsidRPr="002F29C2">
        <w:rPr>
          <w:rFonts w:ascii="Calibri" w:hAnsi="Calibri" w:cs="Calibri"/>
          <w:sz w:val="24"/>
          <w:szCs w:val="24"/>
        </w:rPr>
        <w:t>faktur</w:t>
      </w:r>
      <w:r w:rsidR="00CA43BF">
        <w:rPr>
          <w:rFonts w:ascii="Calibri" w:hAnsi="Calibri" w:cs="Calibri"/>
          <w:sz w:val="24"/>
          <w:szCs w:val="24"/>
        </w:rPr>
        <w:t>a“</w:t>
      </w:r>
      <w:r w:rsidRPr="002F29C2">
        <w:rPr>
          <w:rFonts w:ascii="Calibri" w:hAnsi="Calibri" w:cs="Calibri"/>
          <w:sz w:val="24"/>
          <w:szCs w:val="24"/>
        </w:rPr>
        <w:t xml:space="preserve">). Zhotovitel je oprávněn vystavit v průběhu plnění díla vždy </w:t>
      </w:r>
      <w:r w:rsidR="00EB6281">
        <w:rPr>
          <w:rFonts w:ascii="Calibri" w:hAnsi="Calibri" w:cs="Calibri"/>
          <w:sz w:val="24"/>
          <w:szCs w:val="24"/>
        </w:rPr>
        <w:t xml:space="preserve">do 15. </w:t>
      </w:r>
      <w:r w:rsidR="00EB6281" w:rsidRPr="00EB6281">
        <w:rPr>
          <w:rFonts w:ascii="Calibri" w:hAnsi="Calibri" w:cs="Calibri"/>
          <w:sz w:val="24"/>
          <w:szCs w:val="24"/>
        </w:rPr>
        <w:t>dne následujícího měsíce soupis provedených prací a dodávek provedených za uplynulý měsí</w:t>
      </w:r>
      <w:r w:rsidR="00EB6281">
        <w:rPr>
          <w:rFonts w:ascii="Calibri" w:hAnsi="Calibri" w:cs="Calibri"/>
          <w:sz w:val="24"/>
          <w:szCs w:val="24"/>
        </w:rPr>
        <w:t xml:space="preserve">c a </w:t>
      </w:r>
      <w:r w:rsidR="00EB6281" w:rsidRPr="00EB6281">
        <w:rPr>
          <w:rFonts w:ascii="Calibri" w:hAnsi="Calibri" w:cs="Calibri"/>
          <w:sz w:val="24"/>
          <w:szCs w:val="24"/>
        </w:rPr>
        <w:t>po jeho odsouhlasení technickým dozorem objednatele (objednatel je povinen se vyjádřit nejpozději</w:t>
      </w:r>
      <w:r w:rsidR="00EB6281">
        <w:rPr>
          <w:rFonts w:ascii="Calibri" w:hAnsi="Calibri" w:cs="Calibri"/>
          <w:sz w:val="24"/>
          <w:szCs w:val="24"/>
        </w:rPr>
        <w:t xml:space="preserve"> </w:t>
      </w:r>
      <w:r w:rsidR="00EB6281" w:rsidRPr="00EB6281">
        <w:rPr>
          <w:rFonts w:ascii="Calibri" w:hAnsi="Calibri" w:cs="Calibri"/>
          <w:sz w:val="24"/>
          <w:szCs w:val="24"/>
        </w:rPr>
        <w:t>do 5 pracovních dnů od data doručení) vystaví daňový doklad (fakt</w:t>
      </w:r>
      <w:r w:rsidR="00EB6281">
        <w:rPr>
          <w:rFonts w:ascii="Calibri" w:hAnsi="Calibri" w:cs="Calibri"/>
          <w:sz w:val="24"/>
          <w:szCs w:val="24"/>
        </w:rPr>
        <w:t>uru).</w:t>
      </w:r>
      <w:r w:rsidR="00CA43BF">
        <w:rPr>
          <w:rFonts w:ascii="Calibri" w:hAnsi="Calibri" w:cs="Calibri"/>
          <w:sz w:val="24"/>
          <w:szCs w:val="24"/>
        </w:rPr>
        <w:t xml:space="preserve"> </w:t>
      </w:r>
      <w:r w:rsidR="00B662CA">
        <w:rPr>
          <w:rFonts w:ascii="Calibri" w:hAnsi="Calibri" w:cs="Calibri"/>
          <w:sz w:val="24"/>
          <w:szCs w:val="24"/>
        </w:rPr>
        <w:t>Uskutečněním</w:t>
      </w:r>
      <w:r w:rsidR="00CA43BF">
        <w:rPr>
          <w:rFonts w:ascii="Calibri" w:hAnsi="Calibri" w:cs="Calibri"/>
          <w:sz w:val="24"/>
          <w:szCs w:val="24"/>
        </w:rPr>
        <w:t xml:space="preserve"> zdanitelného plnění se v souladu s ustanovením § 21 odst. 4 písm. a) zákona o</w:t>
      </w:r>
      <w:r w:rsidR="00B662CA">
        <w:rPr>
          <w:rFonts w:ascii="Calibri" w:hAnsi="Calibri" w:cs="Calibri"/>
          <w:sz w:val="24"/>
          <w:szCs w:val="24"/>
        </w:rPr>
        <w:t> </w:t>
      </w:r>
      <w:r w:rsidR="00CA43BF">
        <w:rPr>
          <w:rFonts w:ascii="Calibri" w:hAnsi="Calibri" w:cs="Calibri"/>
          <w:sz w:val="24"/>
          <w:szCs w:val="24"/>
        </w:rPr>
        <w:t>DPH rozumí</w:t>
      </w:r>
      <w:r w:rsidR="00B662CA">
        <w:rPr>
          <w:rFonts w:ascii="Calibri" w:hAnsi="Calibri" w:cs="Calibri"/>
          <w:sz w:val="24"/>
          <w:szCs w:val="24"/>
        </w:rPr>
        <w:t xml:space="preserve"> den, kdy dojde k odsouhlasení provedených prací a dodávek objednatelem, resp. objednatelem pověřenou osobou.</w:t>
      </w:r>
      <w:r w:rsidR="00EB6281">
        <w:rPr>
          <w:rFonts w:ascii="Calibri" w:hAnsi="Calibri" w:cs="Calibri"/>
          <w:sz w:val="24"/>
          <w:szCs w:val="24"/>
        </w:rPr>
        <w:t xml:space="preserve"> </w:t>
      </w:r>
      <w:r w:rsidRPr="002F29C2">
        <w:rPr>
          <w:rFonts w:ascii="Calibri" w:hAnsi="Calibri" w:cs="Calibri"/>
          <w:sz w:val="24"/>
          <w:szCs w:val="24"/>
        </w:rPr>
        <w:t>Odsouhlasení provedených prací objednatelem pověřenou osobou (technickým dozorem stavebníka) je nezbytnou podmínkou pro vystavení každé</w:t>
      </w:r>
      <w:r w:rsidR="00CA43BF">
        <w:rPr>
          <w:rFonts w:ascii="Calibri" w:hAnsi="Calibri" w:cs="Calibri"/>
          <w:sz w:val="24"/>
          <w:szCs w:val="24"/>
        </w:rPr>
        <w:t xml:space="preserve"> </w:t>
      </w:r>
      <w:r w:rsidRPr="002F29C2">
        <w:rPr>
          <w:rFonts w:ascii="Calibri" w:hAnsi="Calibri" w:cs="Calibri"/>
          <w:sz w:val="24"/>
          <w:szCs w:val="24"/>
        </w:rPr>
        <w:t xml:space="preserve">faktury, když nedílnou přílohou faktury je objednatelem, či jím pověřenou osobou </w:t>
      </w:r>
      <w:r w:rsidRPr="002F29C2">
        <w:rPr>
          <w:rFonts w:ascii="Calibri" w:hAnsi="Calibri" w:cs="Calibri"/>
          <w:sz w:val="24"/>
          <w:szCs w:val="24"/>
        </w:rPr>
        <w:lastRenderedPageBreak/>
        <w:t>(technický dozor stavebníka), podepsaný soupis prací (bez tohoto soupisu je faktura neúplná). Nedojde-li mezi oběma stranami k dohodě při odsouhlasení množství či druhu provedených prací, je zhotovitel oprávněn fakturovat pouze práce, u kterých nedošlo k rozporu. Splatnost dílčích faktur je třicet (30) kalendářních dnů dne</w:t>
      </w:r>
      <w:r w:rsidR="00B662CA">
        <w:rPr>
          <w:rFonts w:ascii="Calibri" w:hAnsi="Calibri" w:cs="Calibri"/>
          <w:sz w:val="24"/>
          <w:szCs w:val="24"/>
        </w:rPr>
        <w:t xml:space="preserve"> jejich</w:t>
      </w:r>
      <w:r w:rsidRPr="002F29C2">
        <w:rPr>
          <w:rFonts w:ascii="Calibri" w:hAnsi="Calibri" w:cs="Calibri"/>
          <w:sz w:val="24"/>
          <w:szCs w:val="24"/>
        </w:rPr>
        <w:t xml:space="preserve"> doručení objednateli. Dnem </w:t>
      </w:r>
      <w:r w:rsidR="00EB6281" w:rsidRPr="00EB6281">
        <w:rPr>
          <w:rFonts w:ascii="Calibri" w:hAnsi="Calibri" w:cs="Calibri"/>
          <w:sz w:val="24"/>
          <w:szCs w:val="24"/>
        </w:rPr>
        <w:t>úhrady se rozumí den, k</w:t>
      </w:r>
      <w:r w:rsidR="00EB6281">
        <w:rPr>
          <w:rFonts w:ascii="Calibri" w:hAnsi="Calibri" w:cs="Calibri"/>
          <w:sz w:val="24"/>
          <w:szCs w:val="24"/>
        </w:rPr>
        <w:t xml:space="preserve">dy byla celková účtovaná částka </w:t>
      </w:r>
      <w:r w:rsidR="00EB6281" w:rsidRPr="00EB6281">
        <w:rPr>
          <w:rFonts w:ascii="Calibri" w:hAnsi="Calibri" w:cs="Calibri"/>
          <w:sz w:val="24"/>
          <w:szCs w:val="24"/>
        </w:rPr>
        <w:t>prokazatelně odepsána z účtu objednatele ve prospěch účtu zhotovitele</w:t>
      </w:r>
      <w:r w:rsidR="00EB6281">
        <w:rPr>
          <w:rFonts w:ascii="Calibri" w:hAnsi="Calibri" w:cs="Calibri"/>
          <w:sz w:val="24"/>
          <w:szCs w:val="24"/>
        </w:rPr>
        <w:t>.</w:t>
      </w:r>
    </w:p>
    <w:p w14:paraId="5194EA35" w14:textId="77777777" w:rsidR="00154A51" w:rsidRPr="002F29C2" w:rsidRDefault="00154A51" w:rsidP="00CA630D">
      <w:pPr>
        <w:suppressAutoHyphens w:val="0"/>
        <w:spacing w:before="120" w:after="120"/>
        <w:jc w:val="center"/>
        <w:rPr>
          <w:rFonts w:ascii="Calibri" w:hAnsi="Calibri" w:cs="Calibri"/>
          <w:sz w:val="24"/>
          <w:szCs w:val="24"/>
        </w:rPr>
      </w:pPr>
      <w:r>
        <w:rPr>
          <w:rFonts w:ascii="Calibri" w:hAnsi="Calibri" w:cs="Calibri"/>
          <w:sz w:val="24"/>
          <w:szCs w:val="24"/>
        </w:rPr>
        <w:t>(4)</w:t>
      </w:r>
    </w:p>
    <w:p w14:paraId="58E9DEC6" w14:textId="642934F2" w:rsid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 xml:space="preserve">Faktura musí obsahovat náležitosti daňového dokladu </w:t>
      </w:r>
      <w:r w:rsidR="008D2901">
        <w:rPr>
          <w:rFonts w:ascii="Calibri" w:hAnsi="Calibri" w:cs="Calibri"/>
          <w:sz w:val="24"/>
          <w:szCs w:val="24"/>
        </w:rPr>
        <w:t>dle zákona o DPH</w:t>
      </w:r>
      <w:r w:rsidRPr="002F29C2">
        <w:rPr>
          <w:rFonts w:ascii="Calibri" w:hAnsi="Calibri" w:cs="Calibri"/>
          <w:sz w:val="24"/>
          <w:szCs w:val="24"/>
        </w:rPr>
        <w:t xml:space="preserve">, ve znění pozdějších předpisů. </w:t>
      </w:r>
    </w:p>
    <w:p w14:paraId="1F1444DF" w14:textId="77777777" w:rsidR="00154A51" w:rsidRPr="002F29C2" w:rsidRDefault="00154A51" w:rsidP="00CA630D">
      <w:pPr>
        <w:suppressAutoHyphens w:val="0"/>
        <w:spacing w:before="120" w:after="120"/>
        <w:jc w:val="center"/>
        <w:rPr>
          <w:rFonts w:ascii="Calibri" w:hAnsi="Calibri" w:cs="Calibri"/>
          <w:sz w:val="24"/>
          <w:szCs w:val="24"/>
        </w:rPr>
      </w:pPr>
      <w:r>
        <w:rPr>
          <w:rFonts w:ascii="Calibri" w:hAnsi="Calibri" w:cs="Calibri"/>
          <w:sz w:val="24"/>
          <w:szCs w:val="24"/>
        </w:rPr>
        <w:t>(5)</w:t>
      </w:r>
    </w:p>
    <w:p w14:paraId="67A2EAE9" w14:textId="77777777" w:rsid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Jsou-li splněny veškeré podmínky této smlouvy a příslušných právních předpisů pro vystavení závěrečné faktury, činí její splatnost třicet (30) kalendářních dnů ode dne jejího doručení objednateli. Nedílnou přílohou konečné faktury je objednatelem podepsaný předávací protokol, popř. objednatelem podepsané potvrzení o odstranění všech vad a nedodělků zjištěných při předání díla.</w:t>
      </w:r>
    </w:p>
    <w:p w14:paraId="701AECEB" w14:textId="77777777" w:rsidR="00154A51" w:rsidRPr="002F29C2" w:rsidRDefault="00154A51" w:rsidP="00CA630D">
      <w:pPr>
        <w:suppressAutoHyphens w:val="0"/>
        <w:spacing w:before="120" w:after="120"/>
        <w:jc w:val="center"/>
        <w:rPr>
          <w:rFonts w:ascii="Calibri" w:hAnsi="Calibri" w:cs="Calibri"/>
          <w:sz w:val="24"/>
          <w:szCs w:val="24"/>
        </w:rPr>
      </w:pPr>
      <w:r>
        <w:rPr>
          <w:rFonts w:ascii="Calibri" w:hAnsi="Calibri" w:cs="Calibri"/>
          <w:sz w:val="24"/>
          <w:szCs w:val="24"/>
        </w:rPr>
        <w:t>(6)</w:t>
      </w:r>
    </w:p>
    <w:p w14:paraId="53FFF260" w14:textId="77777777" w:rsid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Každá faktura musí být označena názvem veřejné zakázky</w:t>
      </w:r>
      <w:r w:rsidR="002D2AA1" w:rsidRPr="002D2AA1">
        <w:t xml:space="preserve"> </w:t>
      </w:r>
      <w:r w:rsidR="002D2AA1">
        <w:t>a</w:t>
      </w:r>
      <w:r w:rsidR="002D2AA1" w:rsidRPr="002D2AA1">
        <w:rPr>
          <w:rFonts w:ascii="Calibri" w:hAnsi="Calibri" w:cs="Calibri"/>
          <w:sz w:val="24"/>
          <w:szCs w:val="24"/>
        </w:rPr>
        <w:t xml:space="preserve"> označena číslem projektu</w:t>
      </w:r>
      <w:r w:rsidR="002D2AA1">
        <w:rPr>
          <w:rFonts w:ascii="Calibri" w:hAnsi="Calibri" w:cs="Calibri"/>
          <w:sz w:val="24"/>
          <w:szCs w:val="24"/>
        </w:rPr>
        <w:t xml:space="preserve"> </w:t>
      </w:r>
      <w:r w:rsidR="002D2AA1" w:rsidRPr="002D2AA1">
        <w:rPr>
          <w:rFonts w:ascii="Calibri" w:hAnsi="Calibri" w:cs="Calibri"/>
          <w:sz w:val="24"/>
          <w:szCs w:val="24"/>
        </w:rPr>
        <w:t>CZ.06.2.56/0.0/0.0/16_047/0005758.</w:t>
      </w:r>
      <w:r w:rsidRPr="002F29C2">
        <w:rPr>
          <w:rFonts w:ascii="Calibri" w:hAnsi="Calibri" w:cs="Calibri"/>
          <w:sz w:val="24"/>
          <w:szCs w:val="24"/>
        </w:rPr>
        <w:t xml:space="preserve"> Zhotovitel předloží objednateli vždy dva (2) originály daňových účetních dokladů (faktur) vč. soupisu provedených prací potvrzeného technickým dozorem stavebníka. Faktura vč. všech povinných náležitostí musí být předložena objednateli nejpozději do </w:t>
      </w:r>
      <w:r w:rsidR="00CA630D">
        <w:rPr>
          <w:rFonts w:ascii="Calibri" w:hAnsi="Calibri" w:cs="Calibri"/>
          <w:sz w:val="24"/>
          <w:szCs w:val="24"/>
        </w:rPr>
        <w:t>patnáctého</w:t>
      </w:r>
      <w:r w:rsidRPr="002F29C2">
        <w:rPr>
          <w:rFonts w:ascii="Calibri" w:hAnsi="Calibri" w:cs="Calibri"/>
          <w:sz w:val="24"/>
          <w:szCs w:val="24"/>
        </w:rPr>
        <w:t xml:space="preserve"> (1</w:t>
      </w:r>
      <w:r w:rsidR="00CA630D">
        <w:rPr>
          <w:rFonts w:ascii="Calibri" w:hAnsi="Calibri" w:cs="Calibri"/>
          <w:sz w:val="24"/>
          <w:szCs w:val="24"/>
        </w:rPr>
        <w:t>5</w:t>
      </w:r>
      <w:r w:rsidRPr="002F29C2">
        <w:rPr>
          <w:rFonts w:ascii="Calibri" w:hAnsi="Calibri" w:cs="Calibri"/>
          <w:sz w:val="24"/>
          <w:szCs w:val="24"/>
        </w:rPr>
        <w:t>.) dne následujícího měsíce po ukončení příslušného fakturačního období.</w:t>
      </w:r>
    </w:p>
    <w:p w14:paraId="1D022239" w14:textId="77777777" w:rsidR="00154A51" w:rsidRPr="002F29C2" w:rsidRDefault="00154A51" w:rsidP="00CA630D">
      <w:pPr>
        <w:suppressAutoHyphens w:val="0"/>
        <w:spacing w:before="120" w:after="120"/>
        <w:jc w:val="center"/>
        <w:rPr>
          <w:rFonts w:ascii="Calibri" w:hAnsi="Calibri" w:cs="Calibri"/>
          <w:sz w:val="24"/>
          <w:szCs w:val="24"/>
        </w:rPr>
      </w:pPr>
      <w:r>
        <w:rPr>
          <w:rFonts w:ascii="Calibri" w:hAnsi="Calibri" w:cs="Calibri"/>
          <w:sz w:val="24"/>
          <w:szCs w:val="24"/>
        </w:rPr>
        <w:t>(7)</w:t>
      </w:r>
    </w:p>
    <w:p w14:paraId="75E793E9" w14:textId="77777777" w:rsidR="002F29C2" w:rsidRP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Objednatel zaplatí zhotoviteli na základě vystavených a odsouhlasených faktur částku až do výše 90 % celkové hodnoty díla dle čl.</w:t>
      </w:r>
      <w:r w:rsidR="00154A51">
        <w:rPr>
          <w:rFonts w:ascii="Calibri" w:hAnsi="Calibri" w:cs="Calibri"/>
          <w:sz w:val="24"/>
          <w:szCs w:val="24"/>
        </w:rPr>
        <w:t xml:space="preserve"> IV,</w:t>
      </w:r>
      <w:r w:rsidRPr="002F29C2">
        <w:rPr>
          <w:rFonts w:ascii="Calibri" w:hAnsi="Calibri" w:cs="Calibri"/>
          <w:sz w:val="24"/>
          <w:szCs w:val="24"/>
        </w:rPr>
        <w:t xml:space="preserve"> odst. 1 Smlouvy. Pozastávku ve výši 10% ze sjednané ceny díla zadavatel dodavateli doplatí takto: </w:t>
      </w:r>
    </w:p>
    <w:p w14:paraId="50223C1E" w14:textId="77777777" w:rsidR="00154A51" w:rsidRDefault="002F29C2" w:rsidP="00CA630D">
      <w:pPr>
        <w:pStyle w:val="Odstavecseseznamem"/>
        <w:numPr>
          <w:ilvl w:val="0"/>
          <w:numId w:val="45"/>
        </w:numPr>
        <w:suppressAutoHyphens w:val="0"/>
        <w:spacing w:before="120" w:after="120"/>
        <w:rPr>
          <w:rFonts w:ascii="Calibri" w:hAnsi="Calibri" w:cs="Calibri"/>
          <w:sz w:val="24"/>
          <w:szCs w:val="24"/>
        </w:rPr>
      </w:pPr>
      <w:r w:rsidRPr="00154A51">
        <w:rPr>
          <w:rFonts w:ascii="Calibri" w:hAnsi="Calibri" w:cs="Calibri"/>
          <w:sz w:val="24"/>
          <w:szCs w:val="24"/>
        </w:rPr>
        <w:t>po vydání souhlasu místně příslušného stavebního úřadu, kterým bude povoleno užívání předmětné stavby (kolaudační souhlas) a</w:t>
      </w:r>
      <w:r w:rsidR="00154A51">
        <w:rPr>
          <w:rFonts w:ascii="Calibri" w:hAnsi="Calibri" w:cs="Calibri"/>
          <w:sz w:val="24"/>
          <w:szCs w:val="24"/>
        </w:rPr>
        <w:t xml:space="preserve"> současně</w:t>
      </w:r>
    </w:p>
    <w:p w14:paraId="4C692915" w14:textId="77777777" w:rsidR="00154A51" w:rsidRPr="001944F5" w:rsidRDefault="002F29C2" w:rsidP="00CA630D">
      <w:pPr>
        <w:pStyle w:val="Odstavecseseznamem"/>
        <w:numPr>
          <w:ilvl w:val="0"/>
          <w:numId w:val="45"/>
        </w:numPr>
        <w:suppressAutoHyphens w:val="0"/>
        <w:spacing w:before="120" w:after="120"/>
        <w:rPr>
          <w:rFonts w:ascii="Calibri" w:hAnsi="Calibri" w:cs="Calibri"/>
          <w:sz w:val="24"/>
          <w:szCs w:val="24"/>
        </w:rPr>
      </w:pPr>
      <w:r w:rsidRPr="00154A51">
        <w:rPr>
          <w:rFonts w:ascii="Calibri" w:hAnsi="Calibri" w:cs="Calibri"/>
          <w:sz w:val="24"/>
          <w:szCs w:val="24"/>
        </w:rPr>
        <w:t>řádným předáním díla bez vad a nedodělků, popř. po odstranění vad a nedodělků zj</w:t>
      </w:r>
      <w:r w:rsidR="00154A51">
        <w:rPr>
          <w:rFonts w:ascii="Calibri" w:hAnsi="Calibri" w:cs="Calibri"/>
          <w:sz w:val="24"/>
          <w:szCs w:val="24"/>
        </w:rPr>
        <w:t>ištěných při předávacím řízení</w:t>
      </w:r>
      <w:r w:rsidRPr="00154A51">
        <w:rPr>
          <w:rFonts w:ascii="Calibri" w:hAnsi="Calibri" w:cs="Calibri"/>
          <w:sz w:val="24"/>
          <w:szCs w:val="24"/>
        </w:rPr>
        <w:t>.</w:t>
      </w:r>
    </w:p>
    <w:p w14:paraId="7959F0D4" w14:textId="77777777" w:rsidR="00154A51" w:rsidRDefault="00154A51" w:rsidP="00CA630D">
      <w:pPr>
        <w:suppressAutoHyphens w:val="0"/>
        <w:spacing w:before="120" w:after="120"/>
        <w:jc w:val="center"/>
        <w:rPr>
          <w:rFonts w:ascii="Calibri" w:hAnsi="Calibri" w:cs="Calibri"/>
          <w:sz w:val="24"/>
          <w:szCs w:val="24"/>
        </w:rPr>
      </w:pPr>
      <w:r>
        <w:rPr>
          <w:rFonts w:ascii="Calibri" w:hAnsi="Calibri" w:cs="Calibri"/>
          <w:sz w:val="24"/>
          <w:szCs w:val="24"/>
        </w:rPr>
        <w:t>(8)</w:t>
      </w:r>
    </w:p>
    <w:p w14:paraId="0A78EBEE" w14:textId="39AA5BE3" w:rsid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V případě, že faktur</w:t>
      </w:r>
      <w:r w:rsidR="00B662CA">
        <w:rPr>
          <w:rFonts w:ascii="Calibri" w:hAnsi="Calibri" w:cs="Calibri"/>
          <w:sz w:val="24"/>
          <w:szCs w:val="24"/>
        </w:rPr>
        <w:t>y</w:t>
      </w:r>
      <w:r w:rsidRPr="002F29C2">
        <w:rPr>
          <w:rFonts w:ascii="Calibri" w:hAnsi="Calibri" w:cs="Calibri"/>
          <w:sz w:val="24"/>
          <w:szCs w:val="24"/>
        </w:rPr>
        <w:t xml:space="preserve"> vystaven</w:t>
      </w:r>
      <w:r w:rsidR="00B662CA">
        <w:rPr>
          <w:rFonts w:ascii="Calibri" w:hAnsi="Calibri" w:cs="Calibri"/>
          <w:sz w:val="24"/>
          <w:szCs w:val="24"/>
        </w:rPr>
        <w:t>é</w:t>
      </w:r>
      <w:r w:rsidRPr="002F29C2">
        <w:rPr>
          <w:rFonts w:ascii="Calibri" w:hAnsi="Calibri" w:cs="Calibri"/>
          <w:sz w:val="24"/>
          <w:szCs w:val="24"/>
        </w:rPr>
        <w:t xml:space="preserve"> zhotovitelem nebud</w:t>
      </w:r>
      <w:r w:rsidR="00B662CA">
        <w:rPr>
          <w:rFonts w:ascii="Calibri" w:hAnsi="Calibri" w:cs="Calibri"/>
          <w:sz w:val="24"/>
          <w:szCs w:val="24"/>
        </w:rPr>
        <w:t>ou</w:t>
      </w:r>
      <w:r w:rsidRPr="002F29C2">
        <w:rPr>
          <w:rFonts w:ascii="Calibri" w:hAnsi="Calibri" w:cs="Calibri"/>
          <w:sz w:val="24"/>
          <w:szCs w:val="24"/>
        </w:rPr>
        <w:t xml:space="preserve"> mít předepsané náležitosti stanovené pro daňový doklad, nebo budou obsahovat údaje v  rozporu s  touto smlouvou, nebudou objednatelem proplaceny a objednatel je vrátí zpět zhotoviteli k doplnění či opravě. Doba splatnosti opravených, resp. doplněných faktur je stejná jako původní dohodnutá lhůta a její běh počíná dnem vystavení opravených nebo doplněných faktur, není však kratší než třicet (30) dnů od doručení opravených faktur obsahujících veškeré náležitosti stanovené zákonem, či touto smlouvou, objednateli.</w:t>
      </w:r>
    </w:p>
    <w:p w14:paraId="28A43302" w14:textId="77777777" w:rsidR="007546DC" w:rsidRDefault="007546DC" w:rsidP="00CA630D">
      <w:pPr>
        <w:suppressAutoHyphens w:val="0"/>
        <w:spacing w:before="120" w:after="120"/>
        <w:jc w:val="center"/>
        <w:rPr>
          <w:rFonts w:ascii="Calibri" w:hAnsi="Calibri" w:cs="Calibri"/>
          <w:sz w:val="26"/>
          <w:szCs w:val="24"/>
        </w:rPr>
      </w:pPr>
    </w:p>
    <w:p w14:paraId="5BFFC720" w14:textId="2C3C8417" w:rsidR="00154A51" w:rsidRPr="00154A51" w:rsidRDefault="00154A51" w:rsidP="00CA630D">
      <w:pPr>
        <w:suppressAutoHyphens w:val="0"/>
        <w:spacing w:before="120" w:after="120"/>
        <w:jc w:val="center"/>
        <w:rPr>
          <w:rFonts w:ascii="Calibri" w:hAnsi="Calibri" w:cs="Calibri"/>
          <w:sz w:val="26"/>
          <w:szCs w:val="24"/>
        </w:rPr>
      </w:pPr>
      <w:r>
        <w:rPr>
          <w:rFonts w:ascii="Calibri" w:hAnsi="Calibri" w:cs="Calibri"/>
          <w:sz w:val="26"/>
          <w:szCs w:val="24"/>
        </w:rPr>
        <w:lastRenderedPageBreak/>
        <w:t>(9)</w:t>
      </w:r>
    </w:p>
    <w:p w14:paraId="7E870344" w14:textId="39480CC6" w:rsidR="002F29C2" w:rsidRP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Zhotovitel se zavazuje, že na jím vydaných daňových dokladech bude uvádět pouze čísla bankovních účtů, která jsou správcem daně zveřejněna způsobem umožňujícím dálkový přístup (</w:t>
      </w:r>
      <w:r w:rsidR="00B662CA">
        <w:rPr>
          <w:rFonts w:ascii="Calibri" w:hAnsi="Calibri" w:cs="Calibri"/>
          <w:sz w:val="24"/>
          <w:szCs w:val="24"/>
        </w:rPr>
        <w:t xml:space="preserve">viz ustanovení </w:t>
      </w:r>
      <w:r w:rsidRPr="002F29C2">
        <w:rPr>
          <w:rFonts w:ascii="Calibri" w:hAnsi="Calibri" w:cs="Calibri"/>
          <w:sz w:val="24"/>
          <w:szCs w:val="24"/>
        </w:rPr>
        <w:t xml:space="preserve">§ 98 písm. d) zákona </w:t>
      </w:r>
      <w:r w:rsidR="00B662CA">
        <w:rPr>
          <w:rFonts w:ascii="Calibri" w:hAnsi="Calibri" w:cs="Calibri"/>
          <w:sz w:val="24"/>
          <w:szCs w:val="24"/>
        </w:rPr>
        <w:t>o DPH</w:t>
      </w:r>
      <w:r w:rsidRPr="002F29C2">
        <w:rPr>
          <w:rFonts w:ascii="Calibri" w:hAnsi="Calibri" w:cs="Calibri"/>
          <w:sz w:val="24"/>
          <w:szCs w:val="24"/>
        </w:rPr>
        <w:t>).  V</w:t>
      </w:r>
      <w:r w:rsidR="00B662CA">
        <w:rPr>
          <w:rFonts w:ascii="Calibri" w:hAnsi="Calibri" w:cs="Calibri"/>
          <w:sz w:val="24"/>
          <w:szCs w:val="24"/>
        </w:rPr>
        <w:t> </w:t>
      </w:r>
      <w:r w:rsidRPr="002F29C2">
        <w:rPr>
          <w:rFonts w:ascii="Calibri" w:hAnsi="Calibri" w:cs="Calibri"/>
          <w:sz w:val="24"/>
          <w:szCs w:val="24"/>
        </w:rPr>
        <w:t>případě, že daňový doklad bude obsahovat jiný než takto zveřejněný účet, bude takový daňový doklad považován za neúplný a objednatel vyzve zhotovitele k jeho doplnění. Do</w:t>
      </w:r>
      <w:r w:rsidR="00B662CA">
        <w:rPr>
          <w:rFonts w:ascii="Calibri" w:hAnsi="Calibri" w:cs="Calibri"/>
          <w:sz w:val="24"/>
          <w:szCs w:val="24"/>
        </w:rPr>
        <w:t> </w:t>
      </w:r>
      <w:r w:rsidRPr="002F29C2">
        <w:rPr>
          <w:rFonts w:ascii="Calibri" w:hAnsi="Calibri" w:cs="Calibri"/>
          <w:sz w:val="24"/>
          <w:szCs w:val="24"/>
        </w:rPr>
        <w:t>okamžiku doplnění si objednatel vyhrazuje právo neuskutečnit platbu na základě tohoto daňového dokladu.</w:t>
      </w:r>
    </w:p>
    <w:p w14:paraId="1C955672" w14:textId="77777777" w:rsidR="002F29C2" w:rsidRPr="002F29C2" w:rsidRDefault="00154A51" w:rsidP="00CA630D">
      <w:pPr>
        <w:suppressAutoHyphens w:val="0"/>
        <w:spacing w:before="120" w:after="120"/>
        <w:jc w:val="center"/>
        <w:rPr>
          <w:rFonts w:ascii="Calibri" w:hAnsi="Calibri" w:cs="Calibri"/>
          <w:sz w:val="24"/>
          <w:szCs w:val="24"/>
        </w:rPr>
      </w:pPr>
      <w:r>
        <w:rPr>
          <w:rFonts w:ascii="Calibri" w:hAnsi="Calibri" w:cs="Calibri"/>
          <w:sz w:val="24"/>
          <w:szCs w:val="24"/>
        </w:rPr>
        <w:t>(10)</w:t>
      </w:r>
    </w:p>
    <w:p w14:paraId="282207F1" w14:textId="77777777" w:rsidR="002F29C2" w:rsidRP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Podmínky zvýšení a snížení ceny za provedení díla:</w:t>
      </w:r>
    </w:p>
    <w:p w14:paraId="3C9768B1" w14:textId="77777777" w:rsidR="002F29C2" w:rsidRPr="00154A51" w:rsidRDefault="002F29C2" w:rsidP="00CA630D">
      <w:pPr>
        <w:pStyle w:val="Odstavecseseznamem"/>
        <w:numPr>
          <w:ilvl w:val="0"/>
          <w:numId w:val="46"/>
        </w:numPr>
        <w:suppressAutoHyphens w:val="0"/>
        <w:spacing w:before="120" w:after="120"/>
        <w:rPr>
          <w:rFonts w:ascii="Calibri" w:hAnsi="Calibri" w:cs="Calibri"/>
          <w:sz w:val="24"/>
          <w:szCs w:val="24"/>
        </w:rPr>
      </w:pPr>
      <w:r w:rsidRPr="00154A51">
        <w:rPr>
          <w:rFonts w:ascii="Calibri" w:hAnsi="Calibri" w:cs="Calibri"/>
          <w:sz w:val="24"/>
          <w:szCs w:val="24"/>
        </w:rPr>
        <w:t>pokud objednatel požaduje práce, které nejsou předmětem díla, s dílem neoddělitelně souvisí a jsou potřebné ke zdárnému dokončení díla,</w:t>
      </w:r>
    </w:p>
    <w:p w14:paraId="1798145D" w14:textId="77777777" w:rsidR="002F29C2" w:rsidRPr="00154A51" w:rsidRDefault="002F29C2" w:rsidP="00CA630D">
      <w:pPr>
        <w:pStyle w:val="Odstavecseseznamem"/>
        <w:numPr>
          <w:ilvl w:val="0"/>
          <w:numId w:val="46"/>
        </w:numPr>
        <w:suppressAutoHyphens w:val="0"/>
        <w:spacing w:before="120" w:after="120"/>
        <w:rPr>
          <w:rFonts w:ascii="Calibri" w:hAnsi="Calibri" w:cs="Calibri"/>
          <w:sz w:val="24"/>
          <w:szCs w:val="24"/>
        </w:rPr>
      </w:pPr>
      <w:r w:rsidRPr="00154A51">
        <w:rPr>
          <w:rFonts w:ascii="Calibri" w:hAnsi="Calibri" w:cs="Calibri"/>
          <w:sz w:val="24"/>
          <w:szCs w:val="24"/>
        </w:rPr>
        <w:t>pokud objednatel požaduje vypustit některé práce předmětu díla,</w:t>
      </w:r>
    </w:p>
    <w:p w14:paraId="4051E0E4" w14:textId="77777777" w:rsidR="002F29C2" w:rsidRPr="00154A51" w:rsidRDefault="002F29C2" w:rsidP="00CA630D">
      <w:pPr>
        <w:pStyle w:val="Odstavecseseznamem"/>
        <w:numPr>
          <w:ilvl w:val="0"/>
          <w:numId w:val="46"/>
        </w:numPr>
        <w:suppressAutoHyphens w:val="0"/>
        <w:spacing w:before="120" w:after="120"/>
        <w:rPr>
          <w:rFonts w:ascii="Calibri" w:hAnsi="Calibri" w:cs="Calibri"/>
          <w:sz w:val="24"/>
          <w:szCs w:val="24"/>
        </w:rPr>
      </w:pPr>
      <w:r w:rsidRPr="00154A51">
        <w:rPr>
          <w:rFonts w:ascii="Calibri" w:hAnsi="Calibri" w:cs="Calibri"/>
          <w:sz w:val="24"/>
          <w:szCs w:val="24"/>
        </w:rPr>
        <w:t>pokud se při realizaci zjistí skutečnosti, které nebyly v době podpisu smlouvy známé, a zhotovitel je nezavinil ani nemohl předvídat a mají vliv na cenu díla,</w:t>
      </w:r>
    </w:p>
    <w:p w14:paraId="202D7202" w14:textId="77777777" w:rsidR="002F29C2" w:rsidRPr="00154A51" w:rsidRDefault="002F29C2" w:rsidP="00CA630D">
      <w:pPr>
        <w:pStyle w:val="Odstavecseseznamem"/>
        <w:numPr>
          <w:ilvl w:val="0"/>
          <w:numId w:val="46"/>
        </w:numPr>
        <w:suppressAutoHyphens w:val="0"/>
        <w:spacing w:before="120" w:after="120"/>
        <w:rPr>
          <w:rFonts w:ascii="Calibri" w:hAnsi="Calibri" w:cs="Calibri"/>
          <w:sz w:val="24"/>
          <w:szCs w:val="24"/>
        </w:rPr>
      </w:pPr>
      <w:r w:rsidRPr="00154A51">
        <w:rPr>
          <w:rFonts w:ascii="Calibri" w:hAnsi="Calibri" w:cs="Calibri"/>
          <w:sz w:val="24"/>
          <w:szCs w:val="24"/>
        </w:rPr>
        <w:t>pokud se při realizaci zjistí skutečnosti odlišné od dokumentace předané objednatelem (neodpovídající geologické údaje, apod.),</w:t>
      </w:r>
    </w:p>
    <w:p w14:paraId="0A7B6EC7" w14:textId="77777777" w:rsidR="002F29C2" w:rsidRPr="00154A51" w:rsidRDefault="002F29C2" w:rsidP="00CA630D">
      <w:pPr>
        <w:pStyle w:val="Odstavecseseznamem"/>
        <w:numPr>
          <w:ilvl w:val="0"/>
          <w:numId w:val="46"/>
        </w:numPr>
        <w:suppressAutoHyphens w:val="0"/>
        <w:spacing w:before="120" w:after="120"/>
        <w:rPr>
          <w:rFonts w:ascii="Calibri" w:hAnsi="Calibri" w:cs="Calibri"/>
          <w:sz w:val="24"/>
          <w:szCs w:val="24"/>
        </w:rPr>
      </w:pPr>
      <w:r w:rsidRPr="00154A51">
        <w:rPr>
          <w:rFonts w:ascii="Calibri" w:hAnsi="Calibri" w:cs="Calibri"/>
          <w:sz w:val="24"/>
          <w:szCs w:val="24"/>
        </w:rPr>
        <w:t>pokud v průběhu provádění díla dojde ke změnám sazeb daně z přidané hodnoty,</w:t>
      </w:r>
    </w:p>
    <w:p w14:paraId="3C5576AD" w14:textId="77777777" w:rsidR="002F29C2" w:rsidRPr="00154A51" w:rsidRDefault="002F29C2" w:rsidP="00CA630D">
      <w:pPr>
        <w:pStyle w:val="Odstavecseseznamem"/>
        <w:numPr>
          <w:ilvl w:val="0"/>
          <w:numId w:val="46"/>
        </w:numPr>
        <w:suppressAutoHyphens w:val="0"/>
        <w:spacing w:before="120" w:after="120"/>
        <w:rPr>
          <w:rFonts w:ascii="Calibri" w:hAnsi="Calibri" w:cs="Calibri"/>
          <w:sz w:val="24"/>
          <w:szCs w:val="24"/>
        </w:rPr>
      </w:pPr>
      <w:r w:rsidRPr="00154A51">
        <w:rPr>
          <w:rFonts w:ascii="Calibri" w:hAnsi="Calibri" w:cs="Calibri"/>
          <w:sz w:val="24"/>
          <w:szCs w:val="24"/>
        </w:rPr>
        <w:t>pokud v průběhu provádění díla dojde ke změnám legislativních či technických předpisů a norem, které mají prokazatelný vliv na překročení ceny.</w:t>
      </w:r>
    </w:p>
    <w:p w14:paraId="35B68F09" w14:textId="77777777" w:rsidR="002F29C2" w:rsidRP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Pro změnu ceny díla v případě změn u prací, které jsou obsaženy v položkovém rozpočtu, bude změna ceny stanovena na základě jednotkové ceny dané činnosti v položkovém rozpočtu. Nejsou-li tyto práce obsaženy v položkovém rozpočtu, určí se jednotková cena předmětných položek na základě návrhu kalkulace zhotovitele odpovídající smluvní úrovni ceny položek dle cenové soustavy rozpočtu díla (URS - v aktuální cenové úrovni) a dohodou mezi objednatelem a hotovitelem, maximálně však ve výši podle obecně dostupné cenové soustavy v aktuální cenové úrovni (pro rok 201</w:t>
      </w:r>
      <w:r w:rsidR="00154A51">
        <w:rPr>
          <w:rFonts w:ascii="Calibri" w:hAnsi="Calibri" w:cs="Calibri"/>
          <w:sz w:val="24"/>
          <w:szCs w:val="24"/>
        </w:rPr>
        <w:t>8</w:t>
      </w:r>
      <w:r w:rsidR="00570CC7">
        <w:rPr>
          <w:rFonts w:ascii="Calibri" w:hAnsi="Calibri" w:cs="Calibri"/>
          <w:sz w:val="24"/>
          <w:szCs w:val="24"/>
        </w:rPr>
        <w:t>,</w:t>
      </w:r>
      <w:r w:rsidRPr="002F29C2">
        <w:rPr>
          <w:rFonts w:ascii="Calibri" w:hAnsi="Calibri" w:cs="Calibri"/>
          <w:sz w:val="24"/>
          <w:szCs w:val="24"/>
        </w:rPr>
        <w:t xml:space="preserve"> resp. 201</w:t>
      </w:r>
      <w:r w:rsidR="00154A51">
        <w:rPr>
          <w:rFonts w:ascii="Calibri" w:hAnsi="Calibri" w:cs="Calibri"/>
          <w:sz w:val="24"/>
          <w:szCs w:val="24"/>
        </w:rPr>
        <w:t>9</w:t>
      </w:r>
      <w:r w:rsidRPr="002F29C2">
        <w:rPr>
          <w:rFonts w:ascii="Calibri" w:hAnsi="Calibri" w:cs="Calibri"/>
          <w:sz w:val="24"/>
          <w:szCs w:val="24"/>
        </w:rPr>
        <w:t>).</w:t>
      </w:r>
    </w:p>
    <w:p w14:paraId="379A0AFC" w14:textId="77777777" w:rsidR="002F29C2" w:rsidRP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Objednatel je oprávněn z objektivních důvodů snížit sjednaný rozsah díla, v takovém případě bude cena díla snížena o cenu méněprací, a to v souladu s cenami z oceněného soupisu prací, který zhotovitel předložil ve své nabídce. Zhotovitel je povinen provést přesný soupis méněprací včetně jejich ocenění dle předchozí věty a tento soupis předložit objednateli k projednání. Odsouhlasením méněprací zaniká zhotoviteli nárok na zaplacení ceny takových prací.</w:t>
      </w:r>
    </w:p>
    <w:p w14:paraId="2BA440A9" w14:textId="77777777" w:rsidR="002F29C2" w:rsidRPr="002F29C2" w:rsidRDefault="002F29C2" w:rsidP="00CA630D">
      <w:pPr>
        <w:suppressAutoHyphens w:val="0"/>
        <w:spacing w:before="120" w:after="120"/>
        <w:rPr>
          <w:rFonts w:ascii="Calibri" w:hAnsi="Calibri" w:cs="Calibri"/>
          <w:sz w:val="24"/>
          <w:szCs w:val="24"/>
        </w:rPr>
      </w:pPr>
      <w:r w:rsidRPr="002F29C2">
        <w:rPr>
          <w:rFonts w:ascii="Calibri" w:hAnsi="Calibri" w:cs="Calibri"/>
          <w:sz w:val="24"/>
          <w:szCs w:val="24"/>
        </w:rPr>
        <w:t>Naplnění shora uvedených podmínek pro zvýšení a snížení ceny za provedení díla musí být v souladu se zákonem č. 134/2016 Sb., o zadávání veřejných zakázek, ve znění pozdějších předpisů. Smluvní strany je mohou realizovat jen ve formě dodatku ke smlouvě.</w:t>
      </w:r>
    </w:p>
    <w:p w14:paraId="57516870" w14:textId="77777777" w:rsidR="009152A8" w:rsidRPr="0035601B" w:rsidRDefault="009152A8" w:rsidP="00E71DA3">
      <w:pPr>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VI</w:t>
      </w:r>
      <w:r w:rsidR="00B8715D" w:rsidRPr="0035601B">
        <w:rPr>
          <w:rFonts w:ascii="Calibri" w:hAnsi="Calibri" w:cs="Calibri"/>
          <w:b/>
          <w:sz w:val="24"/>
          <w:szCs w:val="24"/>
          <w:u w:val="single"/>
          <w:lang w:eastAsia="cs-CZ"/>
        </w:rPr>
        <w:t>I</w:t>
      </w:r>
      <w:r w:rsidRPr="0035601B">
        <w:rPr>
          <w:rFonts w:ascii="Calibri" w:hAnsi="Calibri" w:cs="Calibri"/>
          <w:b/>
          <w:sz w:val="24"/>
          <w:szCs w:val="24"/>
          <w:u w:val="single"/>
          <w:lang w:eastAsia="cs-CZ"/>
        </w:rPr>
        <w:t xml:space="preserve">I. </w:t>
      </w:r>
      <w:r w:rsidRPr="0035601B">
        <w:rPr>
          <w:rFonts w:ascii="Calibri" w:hAnsi="Calibri" w:cs="Calibri"/>
          <w:b/>
          <w:caps/>
          <w:sz w:val="24"/>
          <w:szCs w:val="24"/>
          <w:u w:val="single"/>
          <w:lang w:eastAsia="cs-CZ"/>
        </w:rPr>
        <w:t>Majetkové sankce, smluvní pokuty</w:t>
      </w:r>
    </w:p>
    <w:p w14:paraId="692070BE" w14:textId="77777777" w:rsidR="009152A8" w:rsidRPr="0035601B" w:rsidRDefault="00EE492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1C9223FC" w14:textId="77777777" w:rsidR="009152A8" w:rsidRPr="0035601B" w:rsidRDefault="009152A8" w:rsidP="002C50CB">
      <w:pPr>
        <w:suppressAutoHyphens w:val="0"/>
        <w:spacing w:before="120" w:after="120"/>
        <w:jc w:val="left"/>
        <w:rPr>
          <w:rFonts w:ascii="Calibri" w:hAnsi="Calibri" w:cs="Calibri"/>
          <w:sz w:val="24"/>
          <w:szCs w:val="24"/>
          <w:lang w:eastAsia="cs-CZ"/>
        </w:rPr>
      </w:pPr>
      <w:r w:rsidRPr="0035601B">
        <w:rPr>
          <w:rFonts w:ascii="Calibri" w:hAnsi="Calibri" w:cs="Calibri"/>
          <w:sz w:val="24"/>
          <w:szCs w:val="24"/>
          <w:lang w:eastAsia="cs-CZ"/>
        </w:rPr>
        <w:t>Smluvní strany se dohodly, že zhotovitel bude platit objednateli smluvní pokuty:</w:t>
      </w:r>
    </w:p>
    <w:p w14:paraId="2D7B30CC" w14:textId="5A5905EA" w:rsidR="009152A8" w:rsidRPr="00BA1208" w:rsidRDefault="009152A8" w:rsidP="00747380">
      <w:pPr>
        <w:pStyle w:val="Odstavecseseznamem"/>
        <w:numPr>
          <w:ilvl w:val="0"/>
          <w:numId w:val="16"/>
        </w:numPr>
        <w:suppressAutoHyphens w:val="0"/>
        <w:spacing w:before="120" w:after="120"/>
        <w:ind w:left="709" w:hanging="425"/>
        <w:contextualSpacing w:val="0"/>
        <w:rPr>
          <w:rFonts w:ascii="Calibri" w:hAnsi="Calibri" w:cs="Calibri"/>
          <w:sz w:val="24"/>
          <w:szCs w:val="24"/>
          <w:lang w:eastAsia="cs-CZ"/>
        </w:rPr>
      </w:pPr>
      <w:r w:rsidRPr="0035601B">
        <w:rPr>
          <w:rFonts w:ascii="Calibri" w:hAnsi="Calibri" w:cs="Calibri"/>
          <w:sz w:val="24"/>
          <w:szCs w:val="24"/>
          <w:lang w:eastAsia="cs-CZ"/>
        </w:rPr>
        <w:lastRenderedPageBreak/>
        <w:t>Za prodlení s termínem předání díla v termínu dle čl. V.</w:t>
      </w:r>
      <w:r w:rsidR="00EE4923" w:rsidRPr="0035601B">
        <w:rPr>
          <w:rFonts w:ascii="Calibri" w:hAnsi="Calibri" w:cs="Calibri"/>
          <w:sz w:val="24"/>
          <w:szCs w:val="24"/>
          <w:lang w:eastAsia="cs-CZ"/>
        </w:rPr>
        <w:t xml:space="preserve"> odst. </w:t>
      </w:r>
      <w:r w:rsidR="00BE0424" w:rsidRPr="0035601B">
        <w:rPr>
          <w:rFonts w:ascii="Calibri" w:hAnsi="Calibri" w:cs="Calibri"/>
          <w:sz w:val="24"/>
          <w:szCs w:val="24"/>
          <w:lang w:eastAsia="cs-CZ"/>
        </w:rPr>
        <w:t>4</w:t>
      </w:r>
      <w:r w:rsidRPr="0035601B">
        <w:rPr>
          <w:rFonts w:ascii="Calibri" w:hAnsi="Calibri" w:cs="Calibri"/>
          <w:sz w:val="24"/>
          <w:szCs w:val="24"/>
          <w:lang w:eastAsia="cs-CZ"/>
        </w:rPr>
        <w:t xml:space="preserve">. smlouvy, a to </w:t>
      </w:r>
      <w:r w:rsidR="004708C3" w:rsidRPr="00651F7C">
        <w:rPr>
          <w:rFonts w:ascii="Calibri" w:hAnsi="Calibri" w:cs="Calibri"/>
          <w:b/>
          <w:sz w:val="24"/>
          <w:szCs w:val="24"/>
          <w:lang w:eastAsia="cs-CZ"/>
        </w:rPr>
        <w:t>1</w:t>
      </w:r>
      <w:r w:rsidR="00522FC0" w:rsidRPr="00651F7C">
        <w:rPr>
          <w:rFonts w:ascii="Calibri" w:hAnsi="Calibri" w:cs="Calibri"/>
          <w:b/>
          <w:sz w:val="24"/>
          <w:szCs w:val="24"/>
          <w:lang w:eastAsia="cs-CZ"/>
        </w:rPr>
        <w:t>0</w:t>
      </w:r>
      <w:r w:rsidR="00747380">
        <w:rPr>
          <w:rFonts w:ascii="Calibri" w:hAnsi="Calibri" w:cs="Calibri"/>
          <w:sz w:val="24"/>
          <w:szCs w:val="24"/>
          <w:lang w:eastAsia="cs-CZ"/>
        </w:rPr>
        <w:t> </w:t>
      </w:r>
      <w:r w:rsidR="00522FC0" w:rsidRPr="00651F7C">
        <w:rPr>
          <w:rFonts w:ascii="Calibri" w:hAnsi="Calibri" w:cs="Calibri"/>
          <w:b/>
          <w:sz w:val="24"/>
          <w:szCs w:val="24"/>
          <w:lang w:eastAsia="cs-CZ"/>
        </w:rPr>
        <w:t>000,-</w:t>
      </w:r>
      <w:r w:rsidR="00747380" w:rsidRPr="002C50CB">
        <w:rPr>
          <w:rFonts w:ascii="Calibri" w:hAnsi="Calibri" w:cs="Calibri"/>
          <w:b/>
          <w:sz w:val="24"/>
          <w:szCs w:val="24"/>
          <w:lang w:eastAsia="cs-CZ"/>
        </w:rPr>
        <w:t> </w:t>
      </w:r>
      <w:r w:rsidR="00522FC0" w:rsidRPr="00651F7C">
        <w:rPr>
          <w:rFonts w:ascii="Calibri" w:hAnsi="Calibri" w:cs="Calibri"/>
          <w:b/>
          <w:sz w:val="24"/>
          <w:szCs w:val="24"/>
          <w:lang w:eastAsia="cs-CZ"/>
        </w:rPr>
        <w:t>Kč</w:t>
      </w:r>
      <w:r w:rsidRPr="0035601B">
        <w:rPr>
          <w:rFonts w:ascii="Calibri" w:hAnsi="Calibri" w:cs="Calibri"/>
          <w:sz w:val="24"/>
          <w:szCs w:val="24"/>
          <w:lang w:eastAsia="cs-CZ"/>
        </w:rPr>
        <w:t xml:space="preserve"> za každý započatý den prodlení.</w:t>
      </w:r>
    </w:p>
    <w:p w14:paraId="6A0BC910" w14:textId="77777777" w:rsidR="009152A8" w:rsidRPr="00BA1208" w:rsidRDefault="009152A8" w:rsidP="00747380">
      <w:pPr>
        <w:pStyle w:val="Odstavecseseznamem"/>
        <w:numPr>
          <w:ilvl w:val="0"/>
          <w:numId w:val="16"/>
        </w:numPr>
        <w:suppressAutoHyphens w:val="0"/>
        <w:spacing w:before="120" w:after="120"/>
        <w:ind w:left="709" w:hanging="425"/>
        <w:contextualSpacing w:val="0"/>
        <w:rPr>
          <w:rFonts w:ascii="Calibri" w:hAnsi="Calibri" w:cs="Calibri"/>
          <w:sz w:val="24"/>
          <w:szCs w:val="24"/>
          <w:lang w:eastAsia="cs-CZ"/>
        </w:rPr>
      </w:pPr>
      <w:r w:rsidRPr="0035601B">
        <w:rPr>
          <w:rFonts w:ascii="Calibri" w:hAnsi="Calibri" w:cs="Calibri"/>
          <w:sz w:val="24"/>
          <w:szCs w:val="24"/>
          <w:lang w:eastAsia="cs-CZ"/>
        </w:rPr>
        <w:t xml:space="preserve">Za prodlení s termínem odstranění vad a nedodělků uvedených v předávacím protokolu, a to </w:t>
      </w:r>
      <w:r w:rsidRPr="002C50CB">
        <w:rPr>
          <w:rFonts w:ascii="Calibri" w:hAnsi="Calibri" w:cs="Calibri"/>
          <w:b/>
          <w:sz w:val="24"/>
          <w:szCs w:val="24"/>
          <w:lang w:eastAsia="cs-CZ"/>
        </w:rPr>
        <w:t>5 000,- Kč</w:t>
      </w:r>
      <w:r w:rsidRPr="0035601B">
        <w:rPr>
          <w:rFonts w:ascii="Calibri" w:hAnsi="Calibri" w:cs="Calibri"/>
          <w:sz w:val="24"/>
          <w:szCs w:val="24"/>
          <w:lang w:eastAsia="cs-CZ"/>
        </w:rPr>
        <w:t xml:space="preserve"> za každou vadu nebo nedodělek a započatý den prodlení.</w:t>
      </w:r>
    </w:p>
    <w:p w14:paraId="612D6B8A" w14:textId="4388E66B" w:rsidR="00884555" w:rsidRPr="00BA1208" w:rsidRDefault="009152A8" w:rsidP="00747380">
      <w:pPr>
        <w:pStyle w:val="Odstavecseseznamem"/>
        <w:numPr>
          <w:ilvl w:val="0"/>
          <w:numId w:val="16"/>
        </w:numPr>
        <w:suppressAutoHyphens w:val="0"/>
        <w:spacing w:before="120" w:after="120"/>
        <w:ind w:left="709" w:hanging="425"/>
        <w:contextualSpacing w:val="0"/>
        <w:rPr>
          <w:rFonts w:ascii="Calibri" w:hAnsi="Calibri" w:cs="Calibri"/>
          <w:sz w:val="24"/>
          <w:szCs w:val="24"/>
          <w:lang w:eastAsia="cs-CZ"/>
        </w:rPr>
      </w:pPr>
      <w:r w:rsidRPr="0035601B">
        <w:rPr>
          <w:rFonts w:ascii="Calibri" w:hAnsi="Calibri" w:cs="Calibri"/>
          <w:sz w:val="24"/>
          <w:szCs w:val="24"/>
          <w:lang w:eastAsia="cs-CZ"/>
        </w:rPr>
        <w:t>Za nevyklizení staveniště v termínech dle čl. V.</w:t>
      </w:r>
      <w:r w:rsidR="00EE4923" w:rsidRPr="0035601B">
        <w:rPr>
          <w:rFonts w:ascii="Calibri" w:hAnsi="Calibri" w:cs="Calibri"/>
          <w:sz w:val="24"/>
          <w:szCs w:val="24"/>
          <w:lang w:eastAsia="cs-CZ"/>
        </w:rPr>
        <w:t xml:space="preserve"> odst. </w:t>
      </w:r>
      <w:r w:rsidR="00E85A73" w:rsidRPr="0035601B">
        <w:rPr>
          <w:rFonts w:ascii="Calibri" w:hAnsi="Calibri" w:cs="Calibri"/>
          <w:sz w:val="24"/>
          <w:szCs w:val="24"/>
          <w:lang w:eastAsia="cs-CZ"/>
        </w:rPr>
        <w:t>5</w:t>
      </w:r>
      <w:r w:rsidRPr="0035601B">
        <w:rPr>
          <w:rFonts w:ascii="Calibri" w:hAnsi="Calibri" w:cs="Calibri"/>
          <w:sz w:val="24"/>
          <w:szCs w:val="24"/>
          <w:lang w:eastAsia="cs-CZ"/>
        </w:rPr>
        <w:t xml:space="preserve">. smlouvy, a to </w:t>
      </w:r>
      <w:r w:rsidRPr="002C50CB">
        <w:rPr>
          <w:rFonts w:ascii="Calibri" w:hAnsi="Calibri" w:cs="Calibri"/>
          <w:b/>
          <w:sz w:val="24"/>
          <w:szCs w:val="24"/>
          <w:lang w:eastAsia="cs-CZ"/>
        </w:rPr>
        <w:t>10 000,- Kč</w:t>
      </w:r>
      <w:r w:rsidRPr="0035601B">
        <w:rPr>
          <w:rFonts w:ascii="Calibri" w:hAnsi="Calibri" w:cs="Calibri"/>
          <w:sz w:val="24"/>
          <w:szCs w:val="24"/>
          <w:lang w:eastAsia="cs-CZ"/>
        </w:rPr>
        <w:t xml:space="preserve"> za</w:t>
      </w:r>
      <w:r w:rsidR="00747380">
        <w:rPr>
          <w:rFonts w:ascii="Calibri" w:hAnsi="Calibri" w:cs="Calibri"/>
          <w:sz w:val="24"/>
          <w:szCs w:val="24"/>
          <w:lang w:eastAsia="cs-CZ"/>
        </w:rPr>
        <w:t> </w:t>
      </w:r>
      <w:r w:rsidRPr="0035601B">
        <w:rPr>
          <w:rFonts w:ascii="Calibri" w:hAnsi="Calibri" w:cs="Calibri"/>
          <w:sz w:val="24"/>
          <w:szCs w:val="24"/>
          <w:lang w:eastAsia="cs-CZ"/>
        </w:rPr>
        <w:t>každý započatý den prodlení.</w:t>
      </w:r>
    </w:p>
    <w:p w14:paraId="26836939" w14:textId="417E3A07" w:rsidR="009152A8" w:rsidRPr="002E70F9" w:rsidRDefault="00884555" w:rsidP="00747380">
      <w:pPr>
        <w:pStyle w:val="Odstavecseseznamem"/>
        <w:numPr>
          <w:ilvl w:val="0"/>
          <w:numId w:val="16"/>
        </w:numPr>
        <w:suppressAutoHyphens w:val="0"/>
        <w:spacing w:before="120" w:after="120"/>
        <w:ind w:left="709" w:hanging="425"/>
        <w:contextualSpacing w:val="0"/>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 xml:space="preserve">Za porušení předpisů BOZP a PO ve výši </w:t>
      </w:r>
      <w:r w:rsidRPr="002C50CB">
        <w:rPr>
          <w:rFonts w:ascii="Calibri" w:hAnsi="Calibri" w:cs="Calibri"/>
          <w:b/>
          <w:color w:val="000000" w:themeColor="text1"/>
          <w:sz w:val="24"/>
          <w:szCs w:val="24"/>
          <w:lang w:eastAsia="cs-CZ"/>
        </w:rPr>
        <w:t>3</w:t>
      </w:r>
      <w:r w:rsidR="00651F7C">
        <w:rPr>
          <w:rFonts w:ascii="Calibri" w:hAnsi="Calibri" w:cs="Calibri"/>
          <w:b/>
          <w:color w:val="000000" w:themeColor="text1"/>
          <w:sz w:val="24"/>
          <w:szCs w:val="24"/>
          <w:lang w:eastAsia="cs-CZ"/>
        </w:rPr>
        <w:t xml:space="preserve"> </w:t>
      </w:r>
      <w:r w:rsidRPr="002C50CB">
        <w:rPr>
          <w:rFonts w:ascii="Calibri" w:hAnsi="Calibri" w:cs="Calibri"/>
          <w:b/>
          <w:color w:val="000000" w:themeColor="text1"/>
          <w:sz w:val="24"/>
          <w:szCs w:val="24"/>
          <w:lang w:eastAsia="cs-CZ"/>
        </w:rPr>
        <w:t>000</w:t>
      </w:r>
      <w:r w:rsidR="00651F7C" w:rsidRPr="002C50CB">
        <w:rPr>
          <w:rFonts w:ascii="Calibri" w:hAnsi="Calibri" w:cs="Calibri"/>
          <w:b/>
          <w:color w:val="000000" w:themeColor="text1"/>
          <w:sz w:val="24"/>
          <w:szCs w:val="24"/>
          <w:lang w:eastAsia="cs-CZ"/>
        </w:rPr>
        <w:t>,-</w:t>
      </w:r>
      <w:r w:rsidRPr="002C50CB">
        <w:rPr>
          <w:rFonts w:ascii="Calibri" w:hAnsi="Calibri" w:cs="Calibri"/>
          <w:b/>
          <w:color w:val="000000" w:themeColor="text1"/>
          <w:sz w:val="24"/>
          <w:szCs w:val="24"/>
          <w:lang w:eastAsia="cs-CZ"/>
        </w:rPr>
        <w:t xml:space="preserve"> Kč</w:t>
      </w:r>
      <w:r w:rsidRPr="0035601B">
        <w:rPr>
          <w:rFonts w:ascii="Calibri" w:hAnsi="Calibri" w:cs="Calibri"/>
          <w:color w:val="000000" w:themeColor="text1"/>
          <w:sz w:val="24"/>
          <w:szCs w:val="24"/>
          <w:lang w:eastAsia="cs-CZ"/>
        </w:rPr>
        <w:t xml:space="preserve"> za každý zjištěný případ.</w:t>
      </w:r>
    </w:p>
    <w:p w14:paraId="1A686C40" w14:textId="77777777" w:rsidR="009152A8" w:rsidRPr="0035601B" w:rsidRDefault="00EE492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(2)</w:t>
      </w:r>
    </w:p>
    <w:p w14:paraId="330DA419" w14:textId="71E24406" w:rsidR="009152A8" w:rsidRPr="0035601B" w:rsidRDefault="009152A8" w:rsidP="002C50CB">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V případě, že objednateli vznikne z ujednání této SOD nárok na smluvní pokutu nebo jinou majetkovou sankci vůči zhotoviteli, je objednatel oprávněn </w:t>
      </w:r>
      <w:r w:rsidR="00C32A11">
        <w:rPr>
          <w:rFonts w:ascii="Calibri" w:hAnsi="Calibri" w:cs="Calibri"/>
          <w:sz w:val="24"/>
          <w:szCs w:val="24"/>
          <w:lang w:eastAsia="cs-CZ"/>
        </w:rPr>
        <w:t>započítat</w:t>
      </w:r>
      <w:r w:rsidRPr="0035601B">
        <w:rPr>
          <w:rFonts w:ascii="Calibri" w:hAnsi="Calibri" w:cs="Calibri"/>
          <w:sz w:val="24"/>
          <w:szCs w:val="24"/>
          <w:lang w:eastAsia="cs-CZ"/>
        </w:rPr>
        <w:t xml:space="preserve"> tuto částku</w:t>
      </w:r>
      <w:r w:rsidR="00C56F16">
        <w:rPr>
          <w:rFonts w:ascii="Calibri" w:hAnsi="Calibri" w:cs="Calibri"/>
          <w:sz w:val="24"/>
          <w:szCs w:val="24"/>
          <w:lang w:eastAsia="cs-CZ"/>
        </w:rPr>
        <w:t xml:space="preserve"> smluvní pokuty nebo jiné majetkové sankce</w:t>
      </w:r>
      <w:r w:rsidRPr="0035601B">
        <w:rPr>
          <w:rFonts w:ascii="Calibri" w:hAnsi="Calibri" w:cs="Calibri"/>
          <w:sz w:val="24"/>
          <w:szCs w:val="24"/>
          <w:lang w:eastAsia="cs-CZ"/>
        </w:rPr>
        <w:t xml:space="preserve"> </w:t>
      </w:r>
      <w:r w:rsidR="00C32A11">
        <w:rPr>
          <w:rFonts w:ascii="Calibri" w:hAnsi="Calibri" w:cs="Calibri"/>
          <w:sz w:val="24"/>
          <w:szCs w:val="24"/>
          <w:lang w:eastAsia="cs-CZ"/>
        </w:rPr>
        <w:t>k</w:t>
      </w:r>
      <w:r w:rsidRPr="0035601B">
        <w:rPr>
          <w:rFonts w:ascii="Calibri" w:hAnsi="Calibri" w:cs="Calibri"/>
          <w:sz w:val="24"/>
          <w:szCs w:val="24"/>
          <w:lang w:eastAsia="cs-CZ"/>
        </w:rPr>
        <w:t> jaké</w:t>
      </w:r>
      <w:r w:rsidR="00C32A11">
        <w:rPr>
          <w:rFonts w:ascii="Calibri" w:hAnsi="Calibri" w:cs="Calibri"/>
          <w:sz w:val="24"/>
          <w:szCs w:val="24"/>
          <w:lang w:eastAsia="cs-CZ"/>
        </w:rPr>
        <w:t>mukoliv</w:t>
      </w:r>
      <w:r w:rsidRPr="0035601B">
        <w:rPr>
          <w:rFonts w:ascii="Calibri" w:hAnsi="Calibri" w:cs="Calibri"/>
          <w:sz w:val="24"/>
          <w:szCs w:val="24"/>
          <w:lang w:eastAsia="cs-CZ"/>
        </w:rPr>
        <w:t xml:space="preserve"> </w:t>
      </w:r>
      <w:r w:rsidR="00C32A11">
        <w:rPr>
          <w:rFonts w:ascii="Calibri" w:hAnsi="Calibri" w:cs="Calibri"/>
          <w:sz w:val="24"/>
          <w:szCs w:val="24"/>
          <w:lang w:eastAsia="cs-CZ"/>
        </w:rPr>
        <w:t xml:space="preserve">splatnému </w:t>
      </w:r>
      <w:r w:rsidRPr="0035601B">
        <w:rPr>
          <w:rFonts w:ascii="Calibri" w:hAnsi="Calibri" w:cs="Calibri"/>
          <w:sz w:val="24"/>
          <w:szCs w:val="24"/>
          <w:lang w:eastAsia="cs-CZ"/>
        </w:rPr>
        <w:t>daňové</w:t>
      </w:r>
      <w:r w:rsidR="00C32A11">
        <w:rPr>
          <w:rFonts w:ascii="Calibri" w:hAnsi="Calibri" w:cs="Calibri"/>
          <w:sz w:val="24"/>
          <w:szCs w:val="24"/>
          <w:lang w:eastAsia="cs-CZ"/>
        </w:rPr>
        <w:t xml:space="preserve">mu </w:t>
      </w:r>
      <w:r w:rsidR="00747380">
        <w:rPr>
          <w:rFonts w:ascii="Calibri" w:hAnsi="Calibri" w:cs="Calibri"/>
          <w:sz w:val="24"/>
          <w:szCs w:val="24"/>
          <w:lang w:eastAsia="cs-CZ"/>
        </w:rPr>
        <w:t xml:space="preserve">či </w:t>
      </w:r>
      <w:r w:rsidR="00C32A11">
        <w:rPr>
          <w:rFonts w:ascii="Calibri" w:hAnsi="Calibri" w:cs="Calibri"/>
          <w:sz w:val="24"/>
          <w:szCs w:val="24"/>
          <w:lang w:eastAsia="cs-CZ"/>
        </w:rPr>
        <w:t>účetnímu</w:t>
      </w:r>
      <w:r w:rsidRPr="0035601B">
        <w:rPr>
          <w:rFonts w:ascii="Calibri" w:hAnsi="Calibri" w:cs="Calibri"/>
          <w:sz w:val="24"/>
          <w:szCs w:val="24"/>
          <w:lang w:eastAsia="cs-CZ"/>
        </w:rPr>
        <w:t xml:space="preserve"> dokladu a snížit o </w:t>
      </w:r>
      <w:r w:rsidR="00C32A11">
        <w:rPr>
          <w:rFonts w:ascii="Calibri" w:hAnsi="Calibri" w:cs="Calibri"/>
          <w:sz w:val="24"/>
          <w:szCs w:val="24"/>
          <w:lang w:eastAsia="cs-CZ"/>
        </w:rPr>
        <w:t>její výši</w:t>
      </w:r>
      <w:r w:rsidRPr="0035601B">
        <w:rPr>
          <w:rFonts w:ascii="Calibri" w:hAnsi="Calibri" w:cs="Calibri"/>
          <w:sz w:val="24"/>
          <w:szCs w:val="24"/>
          <w:lang w:eastAsia="cs-CZ"/>
        </w:rPr>
        <w:t xml:space="preserve"> částku k úhradě.</w:t>
      </w:r>
      <w:r w:rsidR="00CE05A8">
        <w:rPr>
          <w:rFonts w:ascii="Calibri" w:hAnsi="Calibri" w:cs="Calibri"/>
          <w:sz w:val="24"/>
          <w:szCs w:val="24"/>
          <w:lang w:eastAsia="cs-CZ"/>
        </w:rPr>
        <w:t xml:space="preserve"> Tímto ujednáním není dotčen čl. </w:t>
      </w:r>
      <w:r w:rsidR="00CE05A8" w:rsidRPr="00CE05A8">
        <w:rPr>
          <w:rFonts w:ascii="Calibri" w:hAnsi="Calibri" w:cs="Calibri"/>
          <w:sz w:val="24"/>
          <w:szCs w:val="24"/>
          <w:u w:val="single"/>
          <w:lang w:eastAsia="cs-CZ"/>
        </w:rPr>
        <w:t>XXIV</w:t>
      </w:r>
      <w:r w:rsidR="00CE05A8">
        <w:rPr>
          <w:rFonts w:ascii="Calibri" w:hAnsi="Calibri" w:cs="Calibri"/>
          <w:sz w:val="24"/>
          <w:szCs w:val="24"/>
          <w:u w:val="single"/>
          <w:lang w:eastAsia="cs-CZ"/>
        </w:rPr>
        <w:t>. odst. 1 této smlouvy.</w:t>
      </w:r>
    </w:p>
    <w:p w14:paraId="2D5D2C8C" w14:textId="77777777" w:rsidR="009152A8" w:rsidRPr="0035601B" w:rsidRDefault="00EE492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(3)</w:t>
      </w:r>
    </w:p>
    <w:p w14:paraId="6A82CC0D" w14:textId="77777777" w:rsidR="009152A8" w:rsidRPr="002E70F9" w:rsidRDefault="009152A8" w:rsidP="002C50CB">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Ustanovení o smluvní pokutě neruší právo objednatele na náhradu škody a ušlého zisku, které mu vzniknou prodlením zhotovitele.</w:t>
      </w:r>
    </w:p>
    <w:p w14:paraId="36DAFCB8" w14:textId="77777777" w:rsidR="009152A8" w:rsidRPr="002E70F9" w:rsidRDefault="00B8715D" w:rsidP="00E71DA3">
      <w:pPr>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IX</w:t>
      </w:r>
      <w:r w:rsidR="009152A8" w:rsidRPr="0035601B">
        <w:rPr>
          <w:rFonts w:ascii="Calibri" w:hAnsi="Calibri" w:cs="Calibri"/>
          <w:b/>
          <w:sz w:val="24"/>
          <w:szCs w:val="24"/>
          <w:u w:val="single"/>
          <w:lang w:eastAsia="cs-CZ"/>
        </w:rPr>
        <w:t xml:space="preserve">. </w:t>
      </w:r>
      <w:r w:rsidR="009152A8" w:rsidRPr="0035601B">
        <w:rPr>
          <w:rFonts w:ascii="Calibri" w:hAnsi="Calibri" w:cs="Calibri"/>
          <w:b/>
          <w:caps/>
          <w:sz w:val="24"/>
          <w:szCs w:val="24"/>
          <w:u w:val="single"/>
          <w:lang w:eastAsia="cs-CZ"/>
        </w:rPr>
        <w:t>Komunikace mezi smluvními stranami</w:t>
      </w:r>
    </w:p>
    <w:p w14:paraId="0A1DEB33" w14:textId="77777777" w:rsidR="006D119C" w:rsidRPr="0035601B" w:rsidRDefault="006D119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38D4BA87" w14:textId="77777777" w:rsidR="009152A8" w:rsidRPr="0035601B" w:rsidRDefault="009152A8" w:rsidP="00472E64">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Pro účely vzájemné komunikace mezi smluvními stranami jsou oprávněny jednat níže uvedené osoby:</w:t>
      </w:r>
    </w:p>
    <w:p w14:paraId="54048CF5" w14:textId="3E5C5A7C" w:rsidR="002E70F9" w:rsidRPr="00DB1C63" w:rsidRDefault="00FB5ACB" w:rsidP="00472E64">
      <w:pPr>
        <w:suppressAutoHyphens w:val="0"/>
        <w:spacing w:before="120" w:after="120"/>
        <w:contextualSpacing/>
        <w:jc w:val="left"/>
        <w:rPr>
          <w:rFonts w:ascii="Calibri" w:hAnsi="Calibri" w:cs="Calibri"/>
          <w:sz w:val="24"/>
          <w:szCs w:val="24"/>
          <w:lang w:eastAsia="cs-CZ"/>
        </w:rPr>
      </w:pPr>
      <w:r w:rsidRPr="00DB1C63">
        <w:rPr>
          <w:rFonts w:ascii="Calibri" w:hAnsi="Calibri" w:cs="Calibri"/>
          <w:sz w:val="24"/>
          <w:szCs w:val="24"/>
        </w:rPr>
        <w:t xml:space="preserve">Za objednatele: </w:t>
      </w:r>
      <w:r w:rsidRPr="00DB1C63">
        <w:rPr>
          <w:rFonts w:ascii="Calibri" w:hAnsi="Calibri" w:cs="Calibri"/>
          <w:sz w:val="24"/>
          <w:szCs w:val="24"/>
        </w:rPr>
        <w:tab/>
      </w:r>
      <w:r w:rsidR="00347ECA" w:rsidRPr="00DB1C63">
        <w:rPr>
          <w:rFonts w:ascii="Calibri" w:hAnsi="Calibri" w:cs="Calibri"/>
          <w:sz w:val="24"/>
          <w:szCs w:val="24"/>
          <w:lang w:eastAsia="cs-CZ"/>
        </w:rPr>
        <w:t>Radka Poláčková</w:t>
      </w:r>
    </w:p>
    <w:p w14:paraId="4DA06A85" w14:textId="47275B89" w:rsidR="002E70F9" w:rsidRPr="00DB1C63" w:rsidRDefault="002E70F9" w:rsidP="00E71DA3">
      <w:pPr>
        <w:suppressAutoHyphens w:val="0"/>
        <w:spacing w:before="120" w:after="120"/>
        <w:ind w:left="2835" w:hanging="708"/>
        <w:contextualSpacing/>
        <w:jc w:val="left"/>
        <w:rPr>
          <w:rFonts w:ascii="Calibri" w:hAnsi="Calibri" w:cs="Calibri"/>
          <w:sz w:val="24"/>
          <w:szCs w:val="24"/>
          <w:lang w:eastAsia="cs-CZ"/>
        </w:rPr>
      </w:pPr>
      <w:r w:rsidRPr="00DB1C63">
        <w:rPr>
          <w:rFonts w:ascii="Calibri" w:hAnsi="Calibri" w:cs="Calibri"/>
          <w:sz w:val="24"/>
          <w:szCs w:val="24"/>
          <w:lang w:eastAsia="cs-CZ"/>
        </w:rPr>
        <w:t xml:space="preserve">Tel.: </w:t>
      </w:r>
      <w:r w:rsidR="00347ECA" w:rsidRPr="00DB1C63">
        <w:rPr>
          <w:rFonts w:ascii="Calibri" w:hAnsi="Calibri" w:cs="Calibri"/>
          <w:sz w:val="24"/>
          <w:szCs w:val="24"/>
          <w:lang w:eastAsia="cs-CZ"/>
        </w:rPr>
        <w:t>+420 604 758 187</w:t>
      </w:r>
    </w:p>
    <w:p w14:paraId="1E235027" w14:textId="1B905949" w:rsidR="002E70F9" w:rsidRPr="0035601B" w:rsidRDefault="002E70F9" w:rsidP="00E71DA3">
      <w:pPr>
        <w:suppressAutoHyphens w:val="0"/>
        <w:spacing w:before="120" w:after="120"/>
        <w:ind w:left="2835" w:hanging="711"/>
        <w:contextualSpacing/>
        <w:jc w:val="left"/>
        <w:rPr>
          <w:rFonts w:ascii="Calibri" w:hAnsi="Calibri" w:cs="Calibri"/>
          <w:sz w:val="24"/>
          <w:szCs w:val="24"/>
          <w:lang w:eastAsia="cs-CZ"/>
        </w:rPr>
      </w:pPr>
      <w:r w:rsidRPr="00DB1C63">
        <w:rPr>
          <w:rFonts w:ascii="Calibri" w:hAnsi="Calibri" w:cs="Calibri"/>
          <w:sz w:val="24"/>
          <w:szCs w:val="24"/>
          <w:lang w:eastAsia="cs-CZ"/>
        </w:rPr>
        <w:t xml:space="preserve">E-mail: </w:t>
      </w:r>
      <w:hyperlink r:id="rId8" w:history="1">
        <w:r w:rsidR="00DB1C63" w:rsidRPr="00DB1C63">
          <w:rPr>
            <w:rStyle w:val="Hypertextovodkaz"/>
            <w:rFonts w:ascii="Calibri" w:hAnsi="Calibri" w:cs="Calibri"/>
            <w:sz w:val="24"/>
            <w:szCs w:val="24"/>
            <w:lang w:eastAsia="cs-CZ"/>
          </w:rPr>
          <w:t>radka.polackova@cssstod.eu</w:t>
        </w:r>
      </w:hyperlink>
    </w:p>
    <w:p w14:paraId="4BC6A7DB" w14:textId="77777777" w:rsidR="002E70F9" w:rsidRDefault="002E70F9" w:rsidP="00E71DA3">
      <w:pPr>
        <w:spacing w:before="120" w:after="120"/>
        <w:contextualSpacing/>
        <w:rPr>
          <w:rFonts w:ascii="Calibri" w:hAnsi="Calibri" w:cs="Calibri"/>
          <w:sz w:val="24"/>
          <w:szCs w:val="24"/>
        </w:rPr>
      </w:pPr>
    </w:p>
    <w:p w14:paraId="1F226589" w14:textId="77777777" w:rsidR="00FB5ACB" w:rsidRPr="0035601B" w:rsidRDefault="00FB5ACB" w:rsidP="00E71DA3">
      <w:pPr>
        <w:spacing w:before="120" w:after="120"/>
        <w:ind w:left="1415" w:firstLine="709"/>
        <w:contextualSpacing/>
        <w:rPr>
          <w:rFonts w:ascii="Calibri" w:hAnsi="Calibri" w:cs="Calibri"/>
          <w:sz w:val="24"/>
          <w:szCs w:val="24"/>
        </w:rPr>
      </w:pPr>
      <w:r w:rsidRPr="0035601B">
        <w:rPr>
          <w:rFonts w:ascii="Calibri" w:hAnsi="Calibri" w:cs="Calibri"/>
          <w:sz w:val="24"/>
          <w:szCs w:val="24"/>
        </w:rPr>
        <w:t xml:space="preserve">Ing. </w:t>
      </w:r>
      <w:r w:rsidR="00154A51">
        <w:rPr>
          <w:rFonts w:ascii="Calibri" w:hAnsi="Calibri" w:cs="Calibri"/>
          <w:sz w:val="24"/>
          <w:szCs w:val="24"/>
        </w:rPr>
        <w:t xml:space="preserve">Ivan </w:t>
      </w:r>
      <w:proofErr w:type="spellStart"/>
      <w:r w:rsidR="00154A51">
        <w:rPr>
          <w:rFonts w:ascii="Calibri" w:hAnsi="Calibri" w:cs="Calibri"/>
          <w:sz w:val="24"/>
          <w:szCs w:val="24"/>
        </w:rPr>
        <w:t>Šillar</w:t>
      </w:r>
      <w:proofErr w:type="spellEnd"/>
      <w:r w:rsidRPr="0035601B">
        <w:rPr>
          <w:rFonts w:ascii="Calibri" w:hAnsi="Calibri" w:cs="Calibri"/>
          <w:sz w:val="24"/>
          <w:szCs w:val="24"/>
        </w:rPr>
        <w:t xml:space="preserve">  - technický dozor stavebníka</w:t>
      </w:r>
      <w:r w:rsidRPr="0035601B">
        <w:rPr>
          <w:rFonts w:ascii="Calibri" w:hAnsi="Calibri" w:cs="Calibri"/>
          <w:sz w:val="24"/>
          <w:szCs w:val="24"/>
        </w:rPr>
        <w:tab/>
      </w:r>
      <w:r w:rsidRPr="0035601B">
        <w:rPr>
          <w:rFonts w:ascii="Calibri" w:hAnsi="Calibri" w:cs="Calibri"/>
          <w:sz w:val="24"/>
          <w:szCs w:val="24"/>
        </w:rPr>
        <w:tab/>
      </w:r>
    </w:p>
    <w:p w14:paraId="059DFE9B" w14:textId="77777777" w:rsidR="00FB5ACB" w:rsidRPr="0035601B" w:rsidRDefault="002E70F9" w:rsidP="00E71DA3">
      <w:pPr>
        <w:spacing w:before="120" w:after="120"/>
        <w:ind w:left="1415" w:firstLine="709"/>
        <w:contextualSpacing/>
        <w:rPr>
          <w:rFonts w:ascii="Calibri" w:hAnsi="Calibri" w:cs="Calibri"/>
          <w:sz w:val="24"/>
          <w:szCs w:val="24"/>
        </w:rPr>
      </w:pPr>
      <w:r>
        <w:rPr>
          <w:rFonts w:ascii="Calibri" w:hAnsi="Calibri" w:cs="Calibri"/>
          <w:sz w:val="24"/>
          <w:szCs w:val="24"/>
        </w:rPr>
        <w:t xml:space="preserve">Tel: </w:t>
      </w:r>
      <w:r w:rsidR="00FB5ACB" w:rsidRPr="0035601B">
        <w:rPr>
          <w:rFonts w:ascii="Calibri" w:hAnsi="Calibri" w:cs="Calibri"/>
          <w:sz w:val="24"/>
          <w:szCs w:val="24"/>
        </w:rPr>
        <w:t>+420</w:t>
      </w:r>
      <w:r w:rsidR="00227409">
        <w:rPr>
          <w:rFonts w:ascii="Calibri" w:hAnsi="Calibri" w:cs="Calibri"/>
          <w:sz w:val="24"/>
          <w:szCs w:val="24"/>
        </w:rPr>
        <w:t> 603 885 790</w:t>
      </w:r>
      <w:r w:rsidR="00FB5ACB" w:rsidRPr="0035601B">
        <w:rPr>
          <w:rFonts w:ascii="Calibri" w:hAnsi="Calibri" w:cs="Calibri"/>
          <w:color w:val="000000"/>
          <w:sz w:val="24"/>
          <w:szCs w:val="24"/>
        </w:rPr>
        <w:t> </w:t>
      </w:r>
      <w:r w:rsidR="00FB5ACB" w:rsidRPr="0035601B">
        <w:rPr>
          <w:rFonts w:ascii="Calibri" w:hAnsi="Calibri" w:cs="Calibri"/>
          <w:sz w:val="24"/>
          <w:szCs w:val="24"/>
        </w:rPr>
        <w:tab/>
      </w:r>
    </w:p>
    <w:p w14:paraId="193D3EE0" w14:textId="77777777" w:rsidR="00FB5ACB" w:rsidRPr="0035601B" w:rsidRDefault="00FB5ACB" w:rsidP="00E71DA3">
      <w:pPr>
        <w:spacing w:before="120" w:after="120"/>
        <w:ind w:left="1415" w:firstLine="709"/>
        <w:contextualSpacing/>
        <w:rPr>
          <w:rFonts w:ascii="Calibri" w:hAnsi="Calibri" w:cs="Calibri"/>
          <w:sz w:val="24"/>
          <w:szCs w:val="24"/>
        </w:rPr>
      </w:pPr>
      <w:r w:rsidRPr="0035601B">
        <w:rPr>
          <w:rFonts w:ascii="Calibri" w:hAnsi="Calibri" w:cs="Calibri"/>
          <w:sz w:val="24"/>
          <w:szCs w:val="24"/>
        </w:rPr>
        <w:t>E-mail:</w:t>
      </w:r>
      <w:r w:rsidRPr="0035601B">
        <w:rPr>
          <w:rFonts w:ascii="Calibri" w:hAnsi="Calibri" w:cs="Calibri"/>
          <w:sz w:val="24"/>
          <w:szCs w:val="24"/>
        </w:rPr>
        <w:tab/>
      </w:r>
      <w:r w:rsidR="00227409">
        <w:rPr>
          <w:rStyle w:val="Hypertextovodkaz"/>
          <w:rFonts w:ascii="Calibri" w:hAnsi="Calibri" w:cs="Calibri"/>
          <w:sz w:val="24"/>
          <w:szCs w:val="24"/>
        </w:rPr>
        <w:t>ivansillar@seznam.cz</w:t>
      </w:r>
    </w:p>
    <w:p w14:paraId="5DA1E48D" w14:textId="77777777" w:rsidR="002E70F9" w:rsidRDefault="002E70F9" w:rsidP="00E71DA3">
      <w:pPr>
        <w:suppressAutoHyphens w:val="0"/>
        <w:spacing w:before="120" w:after="120"/>
        <w:contextualSpacing/>
        <w:jc w:val="left"/>
        <w:rPr>
          <w:rFonts w:ascii="Calibri" w:hAnsi="Calibri" w:cs="Calibri"/>
          <w:sz w:val="24"/>
          <w:szCs w:val="24"/>
          <w:lang w:eastAsia="cs-CZ"/>
        </w:rPr>
      </w:pPr>
    </w:p>
    <w:p w14:paraId="26C9D283" w14:textId="143AA513" w:rsidR="009152A8" w:rsidRPr="0035601B" w:rsidRDefault="002E70F9" w:rsidP="00E71DA3">
      <w:pPr>
        <w:suppressAutoHyphens w:val="0"/>
        <w:spacing w:before="120" w:after="120"/>
        <w:contextualSpacing/>
        <w:jc w:val="left"/>
        <w:rPr>
          <w:rFonts w:ascii="Calibri" w:hAnsi="Calibri" w:cs="Calibri"/>
          <w:sz w:val="24"/>
          <w:szCs w:val="24"/>
          <w:lang w:eastAsia="cs-CZ"/>
        </w:rPr>
      </w:pPr>
      <w:r>
        <w:rPr>
          <w:rFonts w:ascii="Calibri" w:hAnsi="Calibri" w:cs="Calibri"/>
          <w:sz w:val="24"/>
          <w:szCs w:val="24"/>
          <w:lang w:eastAsia="cs-CZ"/>
        </w:rPr>
        <w:t xml:space="preserve">Za zhotovitele: </w:t>
      </w:r>
      <w:r>
        <w:rPr>
          <w:rFonts w:ascii="Calibri" w:hAnsi="Calibri" w:cs="Calibri"/>
          <w:sz w:val="24"/>
          <w:szCs w:val="24"/>
          <w:lang w:eastAsia="cs-CZ"/>
        </w:rPr>
        <w:tab/>
      </w:r>
      <w:r w:rsidR="009152A8" w:rsidRPr="0035601B">
        <w:rPr>
          <w:rFonts w:ascii="Calibri" w:hAnsi="Calibri" w:cs="Calibri"/>
          <w:sz w:val="24"/>
          <w:szCs w:val="24"/>
          <w:lang w:eastAsia="cs-CZ"/>
        </w:rPr>
        <w:t>..............................</w:t>
      </w:r>
      <w:r w:rsidR="009152A8" w:rsidRPr="00275B41">
        <w:rPr>
          <w:rFonts w:ascii="Calibri" w:hAnsi="Calibri" w:cs="Calibri"/>
          <w:color w:val="FF0000"/>
          <w:sz w:val="24"/>
          <w:szCs w:val="24"/>
          <w:lang w:eastAsia="cs-CZ"/>
        </w:rPr>
        <w:t xml:space="preserve">(vyplní </w:t>
      </w:r>
      <w:r w:rsidR="002C50CB" w:rsidRPr="002C50CB">
        <w:rPr>
          <w:rFonts w:ascii="Calibri" w:hAnsi="Calibri" w:cs="Calibri"/>
          <w:color w:val="FF0000"/>
          <w:sz w:val="24"/>
          <w:szCs w:val="24"/>
          <w:lang w:eastAsia="cs-CZ"/>
        </w:rPr>
        <w:t>dodavatel</w:t>
      </w:r>
      <w:r w:rsidR="009152A8" w:rsidRPr="00275B41">
        <w:rPr>
          <w:rFonts w:ascii="Calibri" w:hAnsi="Calibri" w:cs="Calibri"/>
          <w:color w:val="FF0000"/>
          <w:sz w:val="24"/>
          <w:szCs w:val="24"/>
          <w:lang w:eastAsia="cs-CZ"/>
        </w:rPr>
        <w:t>)</w:t>
      </w:r>
    </w:p>
    <w:p w14:paraId="279DA48A" w14:textId="77777777" w:rsidR="009152A8" w:rsidRPr="0035601B" w:rsidRDefault="009152A8" w:rsidP="00E71DA3">
      <w:pPr>
        <w:suppressAutoHyphens w:val="0"/>
        <w:spacing w:before="120" w:after="120"/>
        <w:contextualSpacing/>
        <w:jc w:val="left"/>
        <w:rPr>
          <w:rFonts w:ascii="Calibri" w:hAnsi="Calibri" w:cs="Calibri"/>
          <w:sz w:val="24"/>
          <w:szCs w:val="24"/>
          <w:lang w:eastAsia="cs-CZ"/>
        </w:rPr>
      </w:pP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t>Tel.........................</w:t>
      </w:r>
    </w:p>
    <w:p w14:paraId="65BDF768" w14:textId="77777777" w:rsidR="009152A8" w:rsidRPr="0035601B" w:rsidRDefault="009152A8" w:rsidP="00E71DA3">
      <w:pPr>
        <w:suppressAutoHyphens w:val="0"/>
        <w:spacing w:before="120" w:after="120"/>
        <w:contextualSpacing/>
        <w:jc w:val="left"/>
        <w:rPr>
          <w:rFonts w:ascii="Calibri" w:hAnsi="Calibri" w:cs="Calibri"/>
          <w:sz w:val="24"/>
          <w:szCs w:val="24"/>
          <w:lang w:eastAsia="cs-CZ"/>
        </w:rPr>
      </w:pP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t>Mobil:....................</w:t>
      </w:r>
    </w:p>
    <w:p w14:paraId="43C9303D" w14:textId="77777777" w:rsidR="00D33001" w:rsidRPr="0035601B" w:rsidRDefault="009152A8" w:rsidP="00E71DA3">
      <w:pPr>
        <w:suppressAutoHyphens w:val="0"/>
        <w:spacing w:before="120" w:after="120"/>
        <w:contextualSpacing/>
        <w:jc w:val="left"/>
        <w:rPr>
          <w:rFonts w:ascii="Calibri" w:hAnsi="Calibri" w:cs="Calibri"/>
          <w:sz w:val="24"/>
          <w:szCs w:val="24"/>
          <w:lang w:eastAsia="cs-CZ"/>
        </w:rPr>
      </w:pP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t>E-mail:....................</w:t>
      </w:r>
    </w:p>
    <w:p w14:paraId="184C7DBD" w14:textId="77777777" w:rsidR="009152A8" w:rsidRPr="00275B41" w:rsidRDefault="009152A8" w:rsidP="00E71DA3">
      <w:pPr>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 xml:space="preserve">X. </w:t>
      </w:r>
      <w:r w:rsidRPr="0035601B">
        <w:rPr>
          <w:rFonts w:ascii="Calibri" w:hAnsi="Calibri" w:cs="Calibri"/>
          <w:b/>
          <w:caps/>
          <w:sz w:val="24"/>
          <w:szCs w:val="24"/>
          <w:u w:val="single"/>
          <w:lang w:eastAsia="cs-CZ"/>
        </w:rPr>
        <w:t>Staveniště</w:t>
      </w:r>
    </w:p>
    <w:p w14:paraId="49806C83" w14:textId="77777777" w:rsidR="006D119C" w:rsidRPr="0035601B" w:rsidRDefault="006D119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5ECFC7E9" w14:textId="77777777" w:rsidR="009152A8" w:rsidRPr="00275B41" w:rsidRDefault="009152A8" w:rsidP="00E71DA3">
      <w:pPr>
        <w:suppressAutoHyphens w:val="0"/>
        <w:spacing w:before="120" w:after="120"/>
        <w:rPr>
          <w:rFonts w:ascii="Calibri" w:hAnsi="Calibri" w:cs="Calibri"/>
          <w:color w:val="000000" w:themeColor="text1"/>
          <w:sz w:val="24"/>
          <w:szCs w:val="24"/>
          <w:lang w:eastAsia="cs-CZ"/>
        </w:rPr>
      </w:pPr>
      <w:r w:rsidRPr="0035601B">
        <w:rPr>
          <w:rFonts w:ascii="Calibri" w:hAnsi="Calibri" w:cs="Calibri"/>
          <w:sz w:val="24"/>
          <w:szCs w:val="24"/>
          <w:lang w:eastAsia="cs-CZ"/>
        </w:rPr>
        <w:t xml:space="preserve">Objednatel předá zhotoviteli staveniště prosté práv třetí osoby </w:t>
      </w:r>
      <w:r w:rsidR="00CC7BA1" w:rsidRPr="0035601B">
        <w:rPr>
          <w:rFonts w:ascii="Calibri" w:hAnsi="Calibri" w:cs="Calibri"/>
          <w:color w:val="000000" w:themeColor="text1"/>
          <w:sz w:val="24"/>
          <w:szCs w:val="24"/>
          <w:lang w:eastAsia="cs-CZ"/>
        </w:rPr>
        <w:t>ve lhůtě uvedené v čl. V.</w:t>
      </w:r>
      <w:r w:rsidR="006D119C" w:rsidRPr="0035601B">
        <w:rPr>
          <w:rFonts w:ascii="Calibri" w:hAnsi="Calibri" w:cs="Calibri"/>
          <w:color w:val="000000" w:themeColor="text1"/>
          <w:sz w:val="24"/>
          <w:szCs w:val="24"/>
          <w:lang w:eastAsia="cs-CZ"/>
        </w:rPr>
        <w:t xml:space="preserve"> odst. 1 SOD</w:t>
      </w:r>
      <w:r w:rsidRPr="0035601B">
        <w:rPr>
          <w:rFonts w:ascii="Calibri" w:hAnsi="Calibri" w:cs="Calibri"/>
          <w:color w:val="000000" w:themeColor="text1"/>
          <w:sz w:val="24"/>
          <w:szCs w:val="24"/>
          <w:lang w:eastAsia="cs-CZ"/>
        </w:rPr>
        <w:t>, pokud se strany nedohodnou jinak.</w:t>
      </w:r>
    </w:p>
    <w:p w14:paraId="64352C2E" w14:textId="77777777" w:rsidR="006D119C" w:rsidRPr="0035601B" w:rsidRDefault="006D119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lastRenderedPageBreak/>
        <w:t>(</w:t>
      </w:r>
      <w:r w:rsidR="00EF6AC9" w:rsidRPr="0035601B">
        <w:rPr>
          <w:rFonts w:ascii="Calibri" w:hAnsi="Calibri" w:cs="Calibri"/>
          <w:sz w:val="24"/>
          <w:szCs w:val="24"/>
          <w:lang w:eastAsia="cs-CZ"/>
        </w:rPr>
        <w:t>2</w:t>
      </w:r>
      <w:r w:rsidRPr="0035601B">
        <w:rPr>
          <w:rFonts w:ascii="Calibri" w:hAnsi="Calibri" w:cs="Calibri"/>
          <w:sz w:val="24"/>
          <w:szCs w:val="24"/>
          <w:lang w:eastAsia="cs-CZ"/>
        </w:rPr>
        <w:t>)</w:t>
      </w:r>
    </w:p>
    <w:p w14:paraId="66ECC82F"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si zajistit řádné vytýčení staveniště a během výstavby řádně pečovat o</w:t>
      </w:r>
      <w:r w:rsidR="00D33001">
        <w:rPr>
          <w:rFonts w:ascii="Calibri" w:hAnsi="Calibri" w:cs="Calibri"/>
          <w:sz w:val="24"/>
          <w:szCs w:val="24"/>
          <w:lang w:eastAsia="cs-CZ"/>
        </w:rPr>
        <w:t> </w:t>
      </w:r>
      <w:r w:rsidRPr="0035601B">
        <w:rPr>
          <w:rFonts w:ascii="Calibri" w:hAnsi="Calibri" w:cs="Calibri"/>
          <w:sz w:val="24"/>
          <w:szCs w:val="24"/>
          <w:lang w:eastAsia="cs-CZ"/>
        </w:rPr>
        <w:t>základní směrové a výškové body a to až do doby předání díla objednateli. Zhotovitel si na</w:t>
      </w:r>
      <w:r w:rsidR="00D33001">
        <w:rPr>
          <w:rFonts w:ascii="Calibri" w:hAnsi="Calibri" w:cs="Calibri"/>
          <w:sz w:val="24"/>
          <w:szCs w:val="24"/>
          <w:lang w:eastAsia="cs-CZ"/>
        </w:rPr>
        <w:t> </w:t>
      </w:r>
      <w:r w:rsidRPr="0035601B">
        <w:rPr>
          <w:rFonts w:ascii="Calibri" w:hAnsi="Calibri" w:cs="Calibri"/>
          <w:sz w:val="24"/>
          <w:szCs w:val="24"/>
          <w:lang w:eastAsia="cs-CZ"/>
        </w:rPr>
        <w:t>svoje náklady zajistí vytýčení jednotlivých stavebních objektů a odpovídá za jejich správnost.</w:t>
      </w:r>
    </w:p>
    <w:p w14:paraId="24C8AD5C" w14:textId="77777777" w:rsidR="006D119C" w:rsidRPr="0035601B" w:rsidRDefault="006D119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EF6AC9" w:rsidRPr="0035601B">
        <w:rPr>
          <w:rFonts w:ascii="Calibri" w:hAnsi="Calibri" w:cs="Calibri"/>
          <w:sz w:val="24"/>
          <w:szCs w:val="24"/>
          <w:lang w:eastAsia="cs-CZ"/>
        </w:rPr>
        <w:t>3</w:t>
      </w:r>
      <w:r w:rsidRPr="0035601B">
        <w:rPr>
          <w:rFonts w:ascii="Calibri" w:hAnsi="Calibri" w:cs="Calibri"/>
          <w:sz w:val="24"/>
          <w:szCs w:val="24"/>
          <w:lang w:eastAsia="cs-CZ"/>
        </w:rPr>
        <w:t>)</w:t>
      </w:r>
    </w:p>
    <w:p w14:paraId="41AF66AF"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si zajistí vytýčení podzemních vedení s</w:t>
      </w:r>
      <w:r w:rsidR="0087192A" w:rsidRPr="0035601B">
        <w:rPr>
          <w:rFonts w:ascii="Calibri" w:hAnsi="Calibri" w:cs="Calibri"/>
          <w:sz w:val="24"/>
          <w:szCs w:val="24"/>
          <w:lang w:eastAsia="cs-CZ"/>
        </w:rPr>
        <w:t>ítí</w:t>
      </w:r>
      <w:r w:rsidRPr="0035601B">
        <w:rPr>
          <w:rFonts w:ascii="Calibri" w:hAnsi="Calibri" w:cs="Calibri"/>
          <w:sz w:val="24"/>
          <w:szCs w:val="24"/>
          <w:lang w:eastAsia="cs-CZ"/>
        </w:rPr>
        <w:t xml:space="preserve"> a bude dodržovat podmínky správců a vlastníků sítí po celou dobu výstavby.</w:t>
      </w:r>
    </w:p>
    <w:p w14:paraId="01030D43" w14:textId="77777777" w:rsidR="006D119C" w:rsidRPr="0035601B" w:rsidRDefault="006D119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EF6AC9" w:rsidRPr="0035601B">
        <w:rPr>
          <w:rFonts w:ascii="Calibri" w:hAnsi="Calibri" w:cs="Calibri"/>
          <w:sz w:val="24"/>
          <w:szCs w:val="24"/>
          <w:lang w:eastAsia="cs-CZ"/>
        </w:rPr>
        <w:t>4</w:t>
      </w:r>
      <w:r w:rsidRPr="0035601B">
        <w:rPr>
          <w:rFonts w:ascii="Calibri" w:hAnsi="Calibri" w:cs="Calibri"/>
          <w:sz w:val="24"/>
          <w:szCs w:val="24"/>
          <w:lang w:eastAsia="cs-CZ"/>
        </w:rPr>
        <w:t>)</w:t>
      </w:r>
    </w:p>
    <w:p w14:paraId="6D2073F7"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Veškerá potřebná povolení k užívání veřejných ploch, případně překopů komunikací zajišťuje zhotovitel a nese náklady s tím spojené. Tyto náklady jsou součástí sjednané ceny díla.</w:t>
      </w:r>
    </w:p>
    <w:p w14:paraId="110DC684" w14:textId="77777777" w:rsidR="006D119C" w:rsidRPr="0035601B" w:rsidRDefault="006D119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EF6AC9" w:rsidRPr="0035601B">
        <w:rPr>
          <w:rFonts w:ascii="Calibri" w:hAnsi="Calibri" w:cs="Calibri"/>
          <w:sz w:val="24"/>
          <w:szCs w:val="24"/>
          <w:lang w:eastAsia="cs-CZ"/>
        </w:rPr>
        <w:t>5</w:t>
      </w:r>
      <w:r w:rsidRPr="0035601B">
        <w:rPr>
          <w:rFonts w:ascii="Calibri" w:hAnsi="Calibri" w:cs="Calibri"/>
          <w:sz w:val="24"/>
          <w:szCs w:val="24"/>
          <w:lang w:eastAsia="cs-CZ"/>
        </w:rPr>
        <w:t>)</w:t>
      </w:r>
    </w:p>
    <w:p w14:paraId="588577AA"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w:t>
      </w:r>
      <w:r w:rsidR="00275B41">
        <w:rPr>
          <w:rFonts w:ascii="Calibri" w:hAnsi="Calibri" w:cs="Calibri"/>
          <w:sz w:val="24"/>
          <w:szCs w:val="24"/>
          <w:lang w:eastAsia="cs-CZ"/>
        </w:rPr>
        <w:t xml:space="preserve"> zahrnuty ve</w:t>
      </w:r>
      <w:r w:rsidR="00D33001">
        <w:rPr>
          <w:rFonts w:ascii="Calibri" w:hAnsi="Calibri" w:cs="Calibri"/>
          <w:sz w:val="24"/>
          <w:szCs w:val="24"/>
          <w:lang w:eastAsia="cs-CZ"/>
        </w:rPr>
        <w:t> </w:t>
      </w:r>
      <w:r w:rsidR="00275B41">
        <w:rPr>
          <w:rFonts w:ascii="Calibri" w:hAnsi="Calibri" w:cs="Calibri"/>
          <w:sz w:val="24"/>
          <w:szCs w:val="24"/>
          <w:lang w:eastAsia="cs-CZ"/>
        </w:rPr>
        <w:t>sjednané ceně díla.</w:t>
      </w:r>
    </w:p>
    <w:p w14:paraId="134C9A10" w14:textId="77777777" w:rsidR="006D119C" w:rsidRPr="0035601B" w:rsidRDefault="006D119C" w:rsidP="00E71DA3">
      <w:pPr>
        <w:keepNext/>
        <w:tabs>
          <w:tab w:val="center" w:pos="4536"/>
          <w:tab w:val="right" w:pos="9072"/>
        </w:tabs>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EF6AC9" w:rsidRPr="0035601B">
        <w:rPr>
          <w:rFonts w:ascii="Calibri" w:hAnsi="Calibri" w:cs="Calibri"/>
          <w:sz w:val="24"/>
          <w:szCs w:val="24"/>
          <w:lang w:eastAsia="cs-CZ"/>
        </w:rPr>
        <w:t>6</w:t>
      </w:r>
      <w:r w:rsidRPr="0035601B">
        <w:rPr>
          <w:rFonts w:ascii="Calibri" w:hAnsi="Calibri" w:cs="Calibri"/>
          <w:sz w:val="24"/>
          <w:szCs w:val="24"/>
          <w:lang w:eastAsia="cs-CZ"/>
        </w:rPr>
        <w:t>)</w:t>
      </w:r>
    </w:p>
    <w:p w14:paraId="7CBF2177" w14:textId="77777777" w:rsidR="009152A8" w:rsidRPr="0035601B" w:rsidRDefault="009152A8" w:rsidP="00E71DA3">
      <w:pPr>
        <w:tabs>
          <w:tab w:val="center" w:pos="4536"/>
          <w:tab w:val="right" w:pos="9072"/>
        </w:tabs>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udržovat na staveništi pořádek a je povinen odstraňovat odpady a</w:t>
      </w:r>
      <w:r w:rsidR="00D33001">
        <w:rPr>
          <w:rFonts w:ascii="Calibri" w:hAnsi="Calibri" w:cs="Calibri"/>
          <w:sz w:val="24"/>
          <w:szCs w:val="24"/>
          <w:lang w:eastAsia="cs-CZ"/>
        </w:rPr>
        <w:t> </w:t>
      </w:r>
      <w:r w:rsidRPr="0035601B">
        <w:rPr>
          <w:rFonts w:ascii="Calibri" w:hAnsi="Calibri" w:cs="Calibri"/>
          <w:sz w:val="24"/>
          <w:szCs w:val="24"/>
          <w:lang w:eastAsia="cs-CZ"/>
        </w:rPr>
        <w:t>nečistoty vzniklé jeho činností. Pokud během realizace díla dojde k poškození stávajících objektů či okolních zařízení vinou zhotovitele, zavazuje se zhotovitel vše uvést do původního stavu.</w:t>
      </w:r>
    </w:p>
    <w:p w14:paraId="4B73C146" w14:textId="77777777" w:rsidR="006D119C" w:rsidRPr="0035601B" w:rsidRDefault="006D119C" w:rsidP="00E71DA3">
      <w:pPr>
        <w:keepNext/>
        <w:tabs>
          <w:tab w:val="center" w:pos="4536"/>
          <w:tab w:val="right" w:pos="9072"/>
        </w:tabs>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EF6AC9" w:rsidRPr="0035601B">
        <w:rPr>
          <w:rFonts w:ascii="Calibri" w:hAnsi="Calibri" w:cs="Calibri"/>
          <w:sz w:val="24"/>
          <w:szCs w:val="24"/>
          <w:lang w:eastAsia="cs-CZ"/>
        </w:rPr>
        <w:t>7</w:t>
      </w:r>
      <w:r w:rsidRPr="0035601B">
        <w:rPr>
          <w:rFonts w:ascii="Calibri" w:hAnsi="Calibri" w:cs="Calibri"/>
          <w:sz w:val="24"/>
          <w:szCs w:val="24"/>
          <w:lang w:eastAsia="cs-CZ"/>
        </w:rPr>
        <w:t>)</w:t>
      </w:r>
    </w:p>
    <w:p w14:paraId="32CA7BC3" w14:textId="77777777" w:rsidR="009152A8" w:rsidRPr="0035601B" w:rsidRDefault="009152A8" w:rsidP="00E71DA3">
      <w:pPr>
        <w:tabs>
          <w:tab w:val="center" w:pos="4536"/>
          <w:tab w:val="right" w:pos="9072"/>
        </w:tabs>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zajistí střežení staveniště a v případě potřeby i jeho oplocení nebo jiné vhodné zabezpečení. Náklady s tím spojené jsou zahrnuty ve sjednané ceně díla.</w:t>
      </w:r>
    </w:p>
    <w:p w14:paraId="1CFABFCF" w14:textId="77777777" w:rsidR="006D119C" w:rsidRPr="0035601B" w:rsidRDefault="006D119C" w:rsidP="00E71DA3">
      <w:pPr>
        <w:keepNext/>
        <w:tabs>
          <w:tab w:val="center" w:pos="4536"/>
          <w:tab w:val="right" w:pos="9072"/>
        </w:tabs>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EF6AC9" w:rsidRPr="0035601B">
        <w:rPr>
          <w:rFonts w:ascii="Calibri" w:hAnsi="Calibri" w:cs="Calibri"/>
          <w:sz w:val="24"/>
          <w:szCs w:val="24"/>
          <w:lang w:eastAsia="cs-CZ"/>
        </w:rPr>
        <w:t>8</w:t>
      </w:r>
      <w:r w:rsidRPr="0035601B">
        <w:rPr>
          <w:rFonts w:ascii="Calibri" w:hAnsi="Calibri" w:cs="Calibri"/>
          <w:sz w:val="24"/>
          <w:szCs w:val="24"/>
          <w:lang w:eastAsia="cs-CZ"/>
        </w:rPr>
        <w:t>)</w:t>
      </w:r>
    </w:p>
    <w:p w14:paraId="5A9D251D" w14:textId="77777777" w:rsidR="009152A8" w:rsidRPr="0035601B" w:rsidRDefault="009152A8" w:rsidP="00E71DA3">
      <w:pPr>
        <w:tabs>
          <w:tab w:val="center" w:pos="4536"/>
          <w:tab w:val="right" w:pos="9072"/>
        </w:tabs>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zajistí na své náklady odběrná místa energií včetně případného měření odběrů.</w:t>
      </w:r>
    </w:p>
    <w:p w14:paraId="59A5BD39" w14:textId="77777777" w:rsidR="006D119C" w:rsidRPr="0035601B" w:rsidRDefault="006D119C" w:rsidP="00E71DA3">
      <w:pPr>
        <w:keepNext/>
        <w:tabs>
          <w:tab w:val="center" w:pos="4536"/>
          <w:tab w:val="right" w:pos="9072"/>
        </w:tabs>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EF6AC9" w:rsidRPr="0035601B">
        <w:rPr>
          <w:rFonts w:ascii="Calibri" w:hAnsi="Calibri" w:cs="Calibri"/>
          <w:sz w:val="24"/>
          <w:szCs w:val="24"/>
          <w:lang w:eastAsia="cs-CZ"/>
        </w:rPr>
        <w:t>9</w:t>
      </w:r>
      <w:r w:rsidRPr="0035601B">
        <w:rPr>
          <w:rFonts w:ascii="Calibri" w:hAnsi="Calibri" w:cs="Calibri"/>
          <w:sz w:val="24"/>
          <w:szCs w:val="24"/>
          <w:lang w:eastAsia="cs-CZ"/>
        </w:rPr>
        <w:t>)</w:t>
      </w:r>
    </w:p>
    <w:p w14:paraId="46591EEE" w14:textId="77777777" w:rsidR="009152A8" w:rsidRPr="0035601B" w:rsidRDefault="009152A8" w:rsidP="00E71DA3">
      <w:pPr>
        <w:tabs>
          <w:tab w:val="center" w:pos="4536"/>
          <w:tab w:val="right" w:pos="9072"/>
        </w:tabs>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Objednatel má právo nezahájit přejímací řízení, není-li na staveništi pořádek, nebo není-li odstraněn ze staveniště odpad vzniklý při stavebních pracích.</w:t>
      </w:r>
    </w:p>
    <w:p w14:paraId="64046787" w14:textId="77777777" w:rsidR="006D119C" w:rsidRPr="0035601B" w:rsidRDefault="006D119C" w:rsidP="00E71DA3">
      <w:pPr>
        <w:keepNext/>
        <w:tabs>
          <w:tab w:val="center" w:pos="4536"/>
          <w:tab w:val="right" w:pos="9072"/>
        </w:tabs>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EF6AC9" w:rsidRPr="0035601B">
        <w:rPr>
          <w:rFonts w:ascii="Calibri" w:hAnsi="Calibri" w:cs="Calibri"/>
          <w:sz w:val="24"/>
          <w:szCs w:val="24"/>
          <w:lang w:eastAsia="cs-CZ"/>
        </w:rPr>
        <w:t>10</w:t>
      </w:r>
      <w:r w:rsidRPr="0035601B">
        <w:rPr>
          <w:rFonts w:ascii="Calibri" w:hAnsi="Calibri" w:cs="Calibri"/>
          <w:sz w:val="24"/>
          <w:szCs w:val="24"/>
          <w:lang w:eastAsia="cs-CZ"/>
        </w:rPr>
        <w:t>)</w:t>
      </w:r>
    </w:p>
    <w:p w14:paraId="1804826F" w14:textId="77777777" w:rsidR="009152A8" w:rsidRPr="0035601B" w:rsidRDefault="009152A8" w:rsidP="00E71DA3">
      <w:pPr>
        <w:tabs>
          <w:tab w:val="center" w:pos="4536"/>
          <w:tab w:val="right" w:pos="9072"/>
        </w:tabs>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Nejpozději </w:t>
      </w:r>
      <w:r w:rsidR="00631705" w:rsidRPr="0035601B">
        <w:rPr>
          <w:rFonts w:ascii="Calibri" w:hAnsi="Calibri" w:cs="Calibri"/>
          <w:sz w:val="24"/>
          <w:szCs w:val="24"/>
          <w:lang w:eastAsia="cs-CZ"/>
        </w:rPr>
        <w:t>v termínu dle článku V. odst. 5 SOD</w:t>
      </w:r>
      <w:r w:rsidRPr="0035601B">
        <w:rPr>
          <w:rFonts w:ascii="Calibri" w:hAnsi="Calibri" w:cs="Calibri"/>
          <w:sz w:val="24"/>
          <w:szCs w:val="24"/>
          <w:lang w:eastAsia="cs-CZ"/>
        </w:rPr>
        <w:t xml:space="preserve"> je zhotovit</w:t>
      </w:r>
      <w:r w:rsidR="009825ED" w:rsidRPr="0035601B">
        <w:rPr>
          <w:rFonts w:ascii="Calibri" w:hAnsi="Calibri" w:cs="Calibri"/>
          <w:sz w:val="24"/>
          <w:szCs w:val="24"/>
          <w:lang w:eastAsia="cs-CZ"/>
        </w:rPr>
        <w:t xml:space="preserve">el povinen </w:t>
      </w:r>
      <w:r w:rsidR="00ED46C2" w:rsidRPr="0035601B">
        <w:rPr>
          <w:rFonts w:ascii="Calibri" w:hAnsi="Calibri" w:cs="Calibri"/>
          <w:sz w:val="24"/>
          <w:szCs w:val="24"/>
          <w:lang w:eastAsia="cs-CZ"/>
        </w:rPr>
        <w:t xml:space="preserve">odstranit zařízení staveniště, </w:t>
      </w:r>
      <w:r w:rsidR="009825ED" w:rsidRPr="0035601B">
        <w:rPr>
          <w:rFonts w:ascii="Calibri" w:hAnsi="Calibri" w:cs="Calibri"/>
          <w:sz w:val="24"/>
          <w:szCs w:val="24"/>
          <w:lang w:eastAsia="cs-CZ"/>
        </w:rPr>
        <w:t xml:space="preserve">vyklidit staveniště </w:t>
      </w:r>
      <w:r w:rsidR="00ED46C2" w:rsidRPr="0035601B">
        <w:rPr>
          <w:rFonts w:ascii="Calibri" w:hAnsi="Calibri" w:cs="Calibri"/>
          <w:sz w:val="24"/>
          <w:szCs w:val="24"/>
          <w:lang w:eastAsia="cs-CZ"/>
        </w:rPr>
        <w:t xml:space="preserve">a </w:t>
      </w:r>
      <w:r w:rsidRPr="0035601B">
        <w:rPr>
          <w:rFonts w:ascii="Calibri" w:hAnsi="Calibri" w:cs="Calibri"/>
          <w:sz w:val="24"/>
          <w:szCs w:val="24"/>
          <w:lang w:eastAsia="cs-CZ"/>
        </w:rPr>
        <w:t>upravit jej dle projektu stavby. Pokud staveniště v dohodnutém termínu nevyklidí nebo jej neupraví do sjednaného stavu, je objednatel oprávněn fakturovat zhot</w:t>
      </w:r>
      <w:r w:rsidR="006D119C" w:rsidRPr="0035601B">
        <w:rPr>
          <w:rFonts w:ascii="Calibri" w:hAnsi="Calibri" w:cs="Calibri"/>
          <w:sz w:val="24"/>
          <w:szCs w:val="24"/>
          <w:lang w:eastAsia="cs-CZ"/>
        </w:rPr>
        <w:t xml:space="preserve">oviteli smluvní pokutu dle čl. </w:t>
      </w:r>
      <w:r w:rsidRPr="0035601B">
        <w:rPr>
          <w:rFonts w:ascii="Calibri" w:hAnsi="Calibri" w:cs="Calibri"/>
          <w:sz w:val="24"/>
          <w:szCs w:val="24"/>
          <w:lang w:eastAsia="cs-CZ"/>
        </w:rPr>
        <w:t>V</w:t>
      </w:r>
      <w:r w:rsidR="005A29E9" w:rsidRPr="0035601B">
        <w:rPr>
          <w:rFonts w:ascii="Calibri" w:hAnsi="Calibri" w:cs="Calibri"/>
          <w:sz w:val="24"/>
          <w:szCs w:val="24"/>
          <w:lang w:eastAsia="cs-CZ"/>
        </w:rPr>
        <w:t>I</w:t>
      </w:r>
      <w:r w:rsidRPr="0035601B">
        <w:rPr>
          <w:rFonts w:ascii="Calibri" w:hAnsi="Calibri" w:cs="Calibri"/>
          <w:sz w:val="24"/>
          <w:szCs w:val="24"/>
          <w:lang w:eastAsia="cs-CZ"/>
        </w:rPr>
        <w:t>II.</w:t>
      </w:r>
      <w:r w:rsidR="006D119C" w:rsidRPr="0035601B">
        <w:rPr>
          <w:rFonts w:ascii="Calibri" w:hAnsi="Calibri" w:cs="Calibri"/>
          <w:sz w:val="24"/>
          <w:szCs w:val="24"/>
          <w:lang w:eastAsia="cs-CZ"/>
        </w:rPr>
        <w:t xml:space="preserve"> odst. 1 písm. c)</w:t>
      </w:r>
      <w:r w:rsidR="00D33001">
        <w:rPr>
          <w:rFonts w:ascii="Calibri" w:hAnsi="Calibri" w:cs="Calibri"/>
          <w:sz w:val="24"/>
          <w:szCs w:val="24"/>
          <w:lang w:eastAsia="cs-CZ"/>
        </w:rPr>
        <w:t xml:space="preserve"> SOD</w:t>
      </w:r>
      <w:r w:rsidR="006D119C" w:rsidRPr="0035601B">
        <w:rPr>
          <w:rFonts w:ascii="Calibri" w:hAnsi="Calibri" w:cs="Calibri"/>
          <w:sz w:val="24"/>
          <w:szCs w:val="24"/>
          <w:lang w:eastAsia="cs-CZ"/>
        </w:rPr>
        <w:t>,</w:t>
      </w:r>
      <w:r w:rsidRPr="0035601B">
        <w:rPr>
          <w:rFonts w:ascii="Calibri" w:hAnsi="Calibri" w:cs="Calibri"/>
          <w:sz w:val="24"/>
          <w:szCs w:val="24"/>
          <w:lang w:eastAsia="cs-CZ"/>
        </w:rPr>
        <w:t xml:space="preserve"> a to až do</w:t>
      </w:r>
      <w:r w:rsidR="00D33001">
        <w:rPr>
          <w:rFonts w:ascii="Calibri" w:hAnsi="Calibri" w:cs="Calibri"/>
          <w:sz w:val="24"/>
          <w:szCs w:val="24"/>
          <w:lang w:eastAsia="cs-CZ"/>
        </w:rPr>
        <w:t> </w:t>
      </w:r>
      <w:r w:rsidRPr="0035601B">
        <w:rPr>
          <w:rFonts w:ascii="Calibri" w:hAnsi="Calibri" w:cs="Calibri"/>
          <w:sz w:val="24"/>
          <w:szCs w:val="24"/>
          <w:lang w:eastAsia="cs-CZ"/>
        </w:rPr>
        <w:t>vyklizení staveniště.</w:t>
      </w:r>
    </w:p>
    <w:p w14:paraId="000C8E61" w14:textId="77777777" w:rsidR="006D119C" w:rsidRPr="0035601B" w:rsidRDefault="006D119C" w:rsidP="00E71DA3">
      <w:pPr>
        <w:keepNext/>
        <w:tabs>
          <w:tab w:val="center" w:pos="4536"/>
          <w:tab w:val="right" w:pos="9072"/>
        </w:tabs>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lastRenderedPageBreak/>
        <w:t>(1</w:t>
      </w:r>
      <w:r w:rsidR="00EF6AC9" w:rsidRPr="0035601B">
        <w:rPr>
          <w:rFonts w:ascii="Calibri" w:hAnsi="Calibri" w:cs="Calibri"/>
          <w:sz w:val="24"/>
          <w:szCs w:val="24"/>
          <w:lang w:eastAsia="cs-CZ"/>
        </w:rPr>
        <w:t>1</w:t>
      </w:r>
      <w:r w:rsidRPr="0035601B">
        <w:rPr>
          <w:rFonts w:ascii="Calibri" w:hAnsi="Calibri" w:cs="Calibri"/>
          <w:sz w:val="24"/>
          <w:szCs w:val="24"/>
          <w:lang w:eastAsia="cs-CZ"/>
        </w:rPr>
        <w:t>)</w:t>
      </w:r>
    </w:p>
    <w:p w14:paraId="7CBEDF99" w14:textId="77777777" w:rsidR="002B24DE" w:rsidRPr="0035601B" w:rsidRDefault="009152A8" w:rsidP="00E71DA3">
      <w:pPr>
        <w:tabs>
          <w:tab w:val="center" w:pos="4536"/>
          <w:tab w:val="right" w:pos="9072"/>
        </w:tabs>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Provozní, sociální a případně i výrobní zařízení staveniště zabezpečuje zhotovitel. Náklady na</w:t>
      </w:r>
      <w:r w:rsidR="00D33001">
        <w:rPr>
          <w:rFonts w:ascii="Calibri" w:hAnsi="Calibri" w:cs="Calibri"/>
          <w:sz w:val="24"/>
          <w:szCs w:val="24"/>
          <w:lang w:eastAsia="cs-CZ"/>
        </w:rPr>
        <w:t> </w:t>
      </w:r>
      <w:r w:rsidRPr="0035601B">
        <w:rPr>
          <w:rFonts w:ascii="Calibri" w:hAnsi="Calibri" w:cs="Calibri"/>
          <w:sz w:val="24"/>
          <w:szCs w:val="24"/>
          <w:lang w:eastAsia="cs-CZ"/>
        </w:rPr>
        <w:t>projekt, vybudování, zprovoznění, údržbu, likvidaci a vyklizení staveniště jsou zahrnuty ve</w:t>
      </w:r>
      <w:r w:rsidR="00D33001">
        <w:rPr>
          <w:rFonts w:ascii="Calibri" w:hAnsi="Calibri" w:cs="Calibri"/>
          <w:sz w:val="24"/>
          <w:szCs w:val="24"/>
          <w:lang w:eastAsia="cs-CZ"/>
        </w:rPr>
        <w:t> </w:t>
      </w:r>
      <w:r w:rsidRPr="0035601B">
        <w:rPr>
          <w:rFonts w:ascii="Calibri" w:hAnsi="Calibri" w:cs="Calibri"/>
          <w:sz w:val="24"/>
          <w:szCs w:val="24"/>
          <w:lang w:eastAsia="cs-CZ"/>
        </w:rPr>
        <w:t>sjednané ceně díla.</w:t>
      </w:r>
    </w:p>
    <w:p w14:paraId="4194F1E9" w14:textId="77777777" w:rsidR="009152A8" w:rsidRPr="00275B41" w:rsidRDefault="009152A8" w:rsidP="00E71DA3">
      <w:pPr>
        <w:keepNext/>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X</w:t>
      </w:r>
      <w:r w:rsidR="00B8715D" w:rsidRPr="0035601B">
        <w:rPr>
          <w:rFonts w:ascii="Calibri" w:hAnsi="Calibri" w:cs="Calibri"/>
          <w:b/>
          <w:sz w:val="24"/>
          <w:szCs w:val="24"/>
          <w:u w:val="single"/>
          <w:lang w:eastAsia="cs-CZ"/>
        </w:rPr>
        <w:t>I</w:t>
      </w:r>
      <w:r w:rsidRPr="0035601B">
        <w:rPr>
          <w:rFonts w:ascii="Calibri" w:hAnsi="Calibri" w:cs="Calibri"/>
          <w:b/>
          <w:sz w:val="24"/>
          <w:szCs w:val="24"/>
          <w:u w:val="single"/>
          <w:lang w:eastAsia="cs-CZ"/>
        </w:rPr>
        <w:t xml:space="preserve">. </w:t>
      </w:r>
      <w:r w:rsidRPr="0035601B">
        <w:rPr>
          <w:rFonts w:ascii="Calibri" w:hAnsi="Calibri" w:cs="Calibri"/>
          <w:b/>
          <w:caps/>
          <w:sz w:val="24"/>
          <w:szCs w:val="24"/>
          <w:u w:val="single"/>
          <w:lang w:eastAsia="cs-CZ"/>
        </w:rPr>
        <w:t>Provádění díla</w:t>
      </w:r>
    </w:p>
    <w:p w14:paraId="0A114C8B" w14:textId="77777777" w:rsidR="009E6B00" w:rsidRPr="0035601B" w:rsidRDefault="009E6B00"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54B21C41"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provést dílo na svůj náklad a na své nebezpečí ve sjednané době vlastní kapacitou v souladu se zadávacími podmínkami</w:t>
      </w:r>
      <w:r w:rsidR="00275B41">
        <w:rPr>
          <w:rFonts w:ascii="Calibri" w:hAnsi="Calibri" w:cs="Calibri"/>
          <w:sz w:val="24"/>
          <w:szCs w:val="24"/>
          <w:lang w:eastAsia="cs-CZ"/>
        </w:rPr>
        <w:t xml:space="preserve"> veřejné zakázky, na jejímž podkladě byla uzavřena tato SOD</w:t>
      </w:r>
      <w:r w:rsidRPr="0035601B">
        <w:rPr>
          <w:rFonts w:ascii="Calibri" w:hAnsi="Calibri" w:cs="Calibri"/>
          <w:sz w:val="24"/>
          <w:szCs w:val="24"/>
          <w:lang w:eastAsia="cs-CZ"/>
        </w:rPr>
        <w:t xml:space="preserve">. </w:t>
      </w:r>
    </w:p>
    <w:p w14:paraId="4FF2C673" w14:textId="77777777" w:rsidR="00EF6AC9" w:rsidRPr="0035601B" w:rsidRDefault="00EF6AC9"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275B41">
        <w:rPr>
          <w:rFonts w:ascii="Calibri" w:hAnsi="Calibri" w:cs="Calibri"/>
          <w:sz w:val="24"/>
          <w:szCs w:val="24"/>
          <w:lang w:eastAsia="cs-CZ"/>
        </w:rPr>
        <w:t>2</w:t>
      </w:r>
      <w:r w:rsidRPr="0035601B">
        <w:rPr>
          <w:rFonts w:ascii="Calibri" w:hAnsi="Calibri" w:cs="Calibri"/>
          <w:sz w:val="24"/>
          <w:szCs w:val="24"/>
          <w:lang w:eastAsia="cs-CZ"/>
        </w:rPr>
        <w:t>)</w:t>
      </w:r>
    </w:p>
    <w:p w14:paraId="2FB405A4"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Objednatel nebo jím pověřený zástupce je oprávněn</w:t>
      </w:r>
      <w:r w:rsidR="001A4141" w:rsidRPr="0035601B">
        <w:rPr>
          <w:rFonts w:ascii="Calibri" w:hAnsi="Calibri" w:cs="Calibri"/>
          <w:sz w:val="24"/>
          <w:szCs w:val="24"/>
          <w:lang w:eastAsia="cs-CZ"/>
        </w:rPr>
        <w:t xml:space="preserve"> </w:t>
      </w:r>
      <w:r w:rsidRPr="0035601B">
        <w:rPr>
          <w:rFonts w:ascii="Calibri" w:hAnsi="Calibri" w:cs="Calibri"/>
          <w:sz w:val="24"/>
          <w:szCs w:val="24"/>
          <w:lang w:eastAsia="cs-CZ"/>
        </w:rPr>
        <w:t>kontrolovat provádění díla. Zjistí-li, že</w:t>
      </w:r>
      <w:r w:rsidR="00D33001">
        <w:rPr>
          <w:rFonts w:ascii="Calibri" w:hAnsi="Calibri" w:cs="Calibri"/>
          <w:sz w:val="24"/>
          <w:szCs w:val="24"/>
          <w:lang w:eastAsia="cs-CZ"/>
        </w:rPr>
        <w:t> </w:t>
      </w:r>
      <w:r w:rsidRPr="0035601B">
        <w:rPr>
          <w:rFonts w:ascii="Calibri" w:hAnsi="Calibri" w:cs="Calibri"/>
          <w:sz w:val="24"/>
          <w:szCs w:val="24"/>
          <w:lang w:eastAsia="cs-CZ"/>
        </w:rPr>
        <w:t>zhotovitel provádí dílo v rozporu se svými povinnostmi, je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r w:rsidR="001A4141" w:rsidRPr="0035601B">
        <w:rPr>
          <w:rFonts w:ascii="Calibri" w:hAnsi="Calibri" w:cs="Calibri"/>
          <w:sz w:val="24"/>
          <w:szCs w:val="24"/>
          <w:lang w:eastAsia="cs-CZ"/>
        </w:rPr>
        <w:t>.</w:t>
      </w:r>
    </w:p>
    <w:p w14:paraId="28493295" w14:textId="77777777" w:rsidR="009E6B00" w:rsidRPr="0035601B" w:rsidRDefault="009E6B00"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227409">
        <w:rPr>
          <w:rFonts w:ascii="Calibri" w:hAnsi="Calibri" w:cs="Calibri"/>
          <w:sz w:val="24"/>
          <w:szCs w:val="24"/>
          <w:lang w:eastAsia="cs-CZ"/>
        </w:rPr>
        <w:t>3</w:t>
      </w:r>
      <w:r w:rsidRPr="0035601B">
        <w:rPr>
          <w:rFonts w:ascii="Calibri" w:hAnsi="Calibri" w:cs="Calibri"/>
          <w:sz w:val="24"/>
          <w:szCs w:val="24"/>
          <w:lang w:eastAsia="cs-CZ"/>
        </w:rPr>
        <w:t>)</w:t>
      </w:r>
    </w:p>
    <w:p w14:paraId="1B2634FB"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vyzvat objednatele nebo jím pověřeného zástupce min. 3 pracovní dny předem zápisem do stavebního deníku ke kontrole a k prověření prací</w:t>
      </w:r>
      <w:r w:rsidR="00037C69" w:rsidRPr="0035601B">
        <w:rPr>
          <w:rFonts w:ascii="Calibri" w:hAnsi="Calibri" w:cs="Calibri"/>
          <w:sz w:val="24"/>
          <w:szCs w:val="24"/>
          <w:lang w:eastAsia="cs-CZ"/>
        </w:rPr>
        <w:t xml:space="preserve"> (kon</w:t>
      </w:r>
      <w:r w:rsidR="00EF6AC9" w:rsidRPr="0035601B">
        <w:rPr>
          <w:rFonts w:ascii="Calibri" w:hAnsi="Calibri" w:cs="Calibri"/>
          <w:sz w:val="24"/>
          <w:szCs w:val="24"/>
          <w:lang w:eastAsia="cs-CZ"/>
        </w:rPr>
        <w:t>s</w:t>
      </w:r>
      <w:r w:rsidR="00037C69" w:rsidRPr="0035601B">
        <w:rPr>
          <w:rFonts w:ascii="Calibri" w:hAnsi="Calibri" w:cs="Calibri"/>
          <w:sz w:val="24"/>
          <w:szCs w:val="24"/>
          <w:lang w:eastAsia="cs-CZ"/>
        </w:rPr>
        <w:t>trukcí)</w:t>
      </w:r>
      <w:r w:rsidRPr="0035601B">
        <w:rPr>
          <w:rFonts w:ascii="Calibri" w:hAnsi="Calibri" w:cs="Calibri"/>
          <w:sz w:val="24"/>
          <w:szCs w:val="24"/>
          <w:lang w:eastAsia="cs-CZ"/>
        </w:rPr>
        <w:t>, které</w:t>
      </w:r>
      <w:r w:rsidR="00D33001">
        <w:rPr>
          <w:rFonts w:ascii="Calibri" w:hAnsi="Calibri" w:cs="Calibri"/>
          <w:sz w:val="24"/>
          <w:szCs w:val="24"/>
          <w:lang w:eastAsia="cs-CZ"/>
        </w:rPr>
        <w:t> </w:t>
      </w:r>
      <w:r w:rsidRPr="0035601B">
        <w:rPr>
          <w:rFonts w:ascii="Calibri" w:hAnsi="Calibri" w:cs="Calibri"/>
          <w:sz w:val="24"/>
          <w:szCs w:val="24"/>
          <w:lang w:eastAsia="cs-CZ"/>
        </w:rPr>
        <w:t>v dalším postupu budou zakryty nebo se stanou nepřístupnými. Neučiní-li tak, je</w:t>
      </w:r>
      <w:r w:rsidR="00D33001">
        <w:rPr>
          <w:rFonts w:ascii="Calibri" w:hAnsi="Calibri" w:cs="Calibri"/>
          <w:sz w:val="24"/>
          <w:szCs w:val="24"/>
          <w:lang w:eastAsia="cs-CZ"/>
        </w:rPr>
        <w:t> </w:t>
      </w:r>
      <w:r w:rsidRPr="0035601B">
        <w:rPr>
          <w:rFonts w:ascii="Calibri" w:hAnsi="Calibri" w:cs="Calibri"/>
          <w:sz w:val="24"/>
          <w:szCs w:val="24"/>
          <w:lang w:eastAsia="cs-CZ"/>
        </w:rPr>
        <w:t>povinen na žádost objednatele odkrýt práce</w:t>
      </w:r>
      <w:r w:rsidR="00037C69" w:rsidRPr="0035601B">
        <w:rPr>
          <w:rFonts w:ascii="Calibri" w:hAnsi="Calibri" w:cs="Calibri"/>
          <w:sz w:val="24"/>
          <w:szCs w:val="24"/>
          <w:lang w:eastAsia="cs-CZ"/>
        </w:rPr>
        <w:t xml:space="preserve"> (konstrukce)</w:t>
      </w:r>
      <w:r w:rsidRPr="0035601B">
        <w:rPr>
          <w:rFonts w:ascii="Calibri" w:hAnsi="Calibri" w:cs="Calibri"/>
          <w:sz w:val="24"/>
          <w:szCs w:val="24"/>
          <w:lang w:eastAsia="cs-CZ"/>
        </w:rPr>
        <w:t>, které byly zakryty nebo které se staly nepřístupnými na svůj náklad.</w:t>
      </w:r>
    </w:p>
    <w:p w14:paraId="23CB332A" w14:textId="77777777" w:rsidR="009E6B00" w:rsidRPr="0035601B" w:rsidRDefault="009E6B00"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227409">
        <w:rPr>
          <w:rFonts w:ascii="Calibri" w:hAnsi="Calibri" w:cs="Calibri"/>
          <w:sz w:val="24"/>
          <w:szCs w:val="24"/>
          <w:lang w:eastAsia="cs-CZ"/>
        </w:rPr>
        <w:t>4</w:t>
      </w:r>
      <w:r w:rsidRPr="0035601B">
        <w:rPr>
          <w:rFonts w:ascii="Calibri" w:hAnsi="Calibri" w:cs="Calibri"/>
          <w:sz w:val="24"/>
          <w:szCs w:val="24"/>
          <w:lang w:eastAsia="cs-CZ"/>
        </w:rPr>
        <w:t>)</w:t>
      </w:r>
    </w:p>
    <w:p w14:paraId="45768BA7"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Pokud se objednatel nebo jím pověřený zástupce ke kontrole přes včasné písemné vyzvání nedostaví, je zhotovitel oprávněn předmětné práce</w:t>
      </w:r>
      <w:r w:rsidR="00037C69" w:rsidRPr="0035601B">
        <w:rPr>
          <w:rFonts w:ascii="Calibri" w:hAnsi="Calibri" w:cs="Calibri"/>
          <w:sz w:val="24"/>
          <w:szCs w:val="24"/>
          <w:lang w:eastAsia="cs-CZ"/>
        </w:rPr>
        <w:t xml:space="preserve"> (konstrukce)</w:t>
      </w:r>
      <w:r w:rsidRPr="0035601B">
        <w:rPr>
          <w:rFonts w:ascii="Calibri" w:hAnsi="Calibri" w:cs="Calibri"/>
          <w:sz w:val="24"/>
          <w:szCs w:val="24"/>
          <w:lang w:eastAsia="cs-CZ"/>
        </w:rPr>
        <w:t xml:space="preserve"> zakrýt. Bude-li v tomto případě objednatel dodatečně požadovat jejich odkrytí, je zhotovitel povinen toto odkrytí provést na náklady objednatele. Pokud se však zjistí, že práce</w:t>
      </w:r>
      <w:r w:rsidR="00037C69" w:rsidRPr="0035601B">
        <w:rPr>
          <w:rFonts w:ascii="Calibri" w:hAnsi="Calibri" w:cs="Calibri"/>
          <w:sz w:val="24"/>
          <w:szCs w:val="24"/>
          <w:lang w:eastAsia="cs-CZ"/>
        </w:rPr>
        <w:t xml:space="preserve"> (konstrukce)</w:t>
      </w:r>
      <w:r w:rsidRPr="0035601B">
        <w:rPr>
          <w:rFonts w:ascii="Calibri" w:hAnsi="Calibri" w:cs="Calibri"/>
          <w:sz w:val="24"/>
          <w:szCs w:val="24"/>
          <w:lang w:eastAsia="cs-CZ"/>
        </w:rPr>
        <w:t xml:space="preserve"> nebyly řádně provedeny, nese veškeré náklady spojené s odkrytím prací</w:t>
      </w:r>
      <w:r w:rsidR="00037C69" w:rsidRPr="0035601B">
        <w:rPr>
          <w:rFonts w:ascii="Calibri" w:hAnsi="Calibri" w:cs="Calibri"/>
          <w:sz w:val="24"/>
          <w:szCs w:val="24"/>
          <w:lang w:eastAsia="cs-CZ"/>
        </w:rPr>
        <w:t xml:space="preserve"> (konstrukcí)</w:t>
      </w:r>
      <w:r w:rsidRPr="0035601B">
        <w:rPr>
          <w:rFonts w:ascii="Calibri" w:hAnsi="Calibri" w:cs="Calibri"/>
          <w:sz w:val="24"/>
          <w:szCs w:val="24"/>
          <w:lang w:eastAsia="cs-CZ"/>
        </w:rPr>
        <w:t>, opravou chybného stavu a následným zakrytím zhotovitel.</w:t>
      </w:r>
    </w:p>
    <w:p w14:paraId="6FD864C0" w14:textId="77777777" w:rsidR="009E6B00" w:rsidRPr="0035601B" w:rsidRDefault="009E6B00"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227409">
        <w:rPr>
          <w:rFonts w:ascii="Calibri" w:hAnsi="Calibri" w:cs="Calibri"/>
          <w:sz w:val="24"/>
          <w:szCs w:val="24"/>
          <w:lang w:eastAsia="cs-CZ"/>
        </w:rPr>
        <w:t>5</w:t>
      </w:r>
      <w:r w:rsidRPr="0035601B">
        <w:rPr>
          <w:rFonts w:ascii="Calibri" w:hAnsi="Calibri" w:cs="Calibri"/>
          <w:sz w:val="24"/>
          <w:szCs w:val="24"/>
          <w:lang w:eastAsia="cs-CZ"/>
        </w:rPr>
        <w:t>)</w:t>
      </w:r>
    </w:p>
    <w:p w14:paraId="5B9E06D8"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14:paraId="5879784A" w14:textId="77777777" w:rsidR="009E6B00" w:rsidRPr="0035601B" w:rsidRDefault="009E6B00"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227409">
        <w:rPr>
          <w:rFonts w:ascii="Calibri" w:hAnsi="Calibri" w:cs="Calibri"/>
          <w:sz w:val="24"/>
          <w:szCs w:val="24"/>
          <w:lang w:eastAsia="cs-CZ"/>
        </w:rPr>
        <w:t>6</w:t>
      </w:r>
      <w:r w:rsidRPr="0035601B">
        <w:rPr>
          <w:rFonts w:ascii="Calibri" w:hAnsi="Calibri" w:cs="Calibri"/>
          <w:sz w:val="24"/>
          <w:szCs w:val="24"/>
          <w:lang w:eastAsia="cs-CZ"/>
        </w:rPr>
        <w:t>)</w:t>
      </w:r>
    </w:p>
    <w:p w14:paraId="47089755" w14:textId="77777777" w:rsidR="00694D36"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Veškeré odborné práce musí vykonávat pracovníci zhotovitele nebo jeho subdodavatelů mající příslušnou kvalifikaci. Doklad o kvalifikaci pracovníků je zhotovitel na požádání objednatele povinen předložit</w:t>
      </w:r>
      <w:r w:rsidR="001D4DFB" w:rsidRPr="0035601B">
        <w:rPr>
          <w:rFonts w:ascii="Calibri" w:hAnsi="Calibri" w:cs="Calibri"/>
          <w:color w:val="000000" w:themeColor="text1"/>
          <w:sz w:val="24"/>
          <w:szCs w:val="24"/>
        </w:rPr>
        <w:t>.</w:t>
      </w:r>
    </w:p>
    <w:p w14:paraId="2FA279A9" w14:textId="77777777" w:rsidR="009E6B00" w:rsidRPr="0035601B" w:rsidRDefault="009E6B00"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lastRenderedPageBreak/>
        <w:t>(</w:t>
      </w:r>
      <w:r w:rsidR="00227409">
        <w:rPr>
          <w:rFonts w:ascii="Calibri" w:hAnsi="Calibri" w:cs="Calibri"/>
          <w:sz w:val="24"/>
          <w:szCs w:val="24"/>
          <w:lang w:eastAsia="cs-CZ"/>
        </w:rPr>
        <w:t>7</w:t>
      </w:r>
      <w:r w:rsidRPr="0035601B">
        <w:rPr>
          <w:rFonts w:ascii="Calibri" w:hAnsi="Calibri" w:cs="Calibri"/>
          <w:sz w:val="24"/>
          <w:szCs w:val="24"/>
          <w:lang w:eastAsia="cs-CZ"/>
        </w:rPr>
        <w:t>)</w:t>
      </w:r>
    </w:p>
    <w:p w14:paraId="072223D0"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se zavazuje dodržovat při provádění díla veškeré podmínky a připomínky vyplývající z územního řízení a stavebního povolení. Pokud nesplněním těchto podmínek vznikne objednateli škoda, hradí ji zhotovitel v plném rozsahu.</w:t>
      </w:r>
    </w:p>
    <w:p w14:paraId="43C486C1" w14:textId="77777777" w:rsidR="009E6B00" w:rsidRPr="0035601B" w:rsidRDefault="009E6B00"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227409">
        <w:rPr>
          <w:rFonts w:ascii="Calibri" w:hAnsi="Calibri" w:cs="Calibri"/>
          <w:sz w:val="24"/>
          <w:szCs w:val="24"/>
          <w:lang w:eastAsia="cs-CZ"/>
        </w:rPr>
        <w:t>8</w:t>
      </w:r>
      <w:r w:rsidRPr="0035601B">
        <w:rPr>
          <w:rFonts w:ascii="Calibri" w:hAnsi="Calibri" w:cs="Calibri"/>
          <w:sz w:val="24"/>
          <w:szCs w:val="24"/>
          <w:lang w:eastAsia="cs-CZ"/>
        </w:rPr>
        <w:t>)</w:t>
      </w:r>
    </w:p>
    <w:p w14:paraId="657269AF"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714D5B07" w14:textId="77777777" w:rsidR="009E6B00" w:rsidRPr="0035601B" w:rsidRDefault="001D4DFB"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227409">
        <w:rPr>
          <w:rFonts w:ascii="Calibri" w:hAnsi="Calibri" w:cs="Calibri"/>
          <w:sz w:val="24"/>
          <w:szCs w:val="24"/>
          <w:lang w:eastAsia="cs-CZ"/>
        </w:rPr>
        <w:t>9</w:t>
      </w:r>
      <w:r w:rsidR="009E6B00" w:rsidRPr="0035601B">
        <w:rPr>
          <w:rFonts w:ascii="Calibri" w:hAnsi="Calibri" w:cs="Calibri"/>
          <w:sz w:val="24"/>
          <w:szCs w:val="24"/>
          <w:lang w:eastAsia="cs-CZ"/>
        </w:rPr>
        <w:t>)</w:t>
      </w:r>
    </w:p>
    <w:p w14:paraId="3FAA106E"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Pokud činností zhotovitele dojde ke způsobení škody objednateli nebo jiným subjektům z titulu opomenutí, nedbalostí nebo neplněním podmínek vyplývajících z platných zákonů, ČSN nebo jiných právních norem nebo vyplývajících z této smlouvy, je zhotovitel povinen bez zbytečného odkladu tuto škodu odstranit a není-li to možné, tak finančně uhradit. Veškeré náklady s tím spojené nese zhotovitel.</w:t>
      </w:r>
      <w:r w:rsidR="00914D94" w:rsidRPr="0035601B">
        <w:rPr>
          <w:rFonts w:ascii="Calibri" w:hAnsi="Calibri" w:cs="Calibri"/>
          <w:sz w:val="24"/>
          <w:szCs w:val="24"/>
          <w:lang w:eastAsia="cs-CZ"/>
        </w:rPr>
        <w:t xml:space="preserve"> </w:t>
      </w:r>
    </w:p>
    <w:p w14:paraId="7A453395" w14:textId="77777777" w:rsidR="000764EA" w:rsidRPr="0035601B" w:rsidRDefault="003F4ED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 xml:space="preserve"> </w:t>
      </w:r>
      <w:r w:rsidR="001D4DFB" w:rsidRPr="0035601B">
        <w:rPr>
          <w:rFonts w:ascii="Calibri" w:hAnsi="Calibri" w:cs="Calibri"/>
          <w:sz w:val="24"/>
          <w:szCs w:val="24"/>
          <w:lang w:eastAsia="cs-CZ"/>
        </w:rPr>
        <w:t>(</w:t>
      </w:r>
      <w:r w:rsidR="00981EA8" w:rsidRPr="0035601B">
        <w:rPr>
          <w:rFonts w:ascii="Calibri" w:hAnsi="Calibri" w:cs="Calibri"/>
          <w:sz w:val="24"/>
          <w:szCs w:val="24"/>
          <w:lang w:eastAsia="cs-CZ"/>
        </w:rPr>
        <w:t>1</w:t>
      </w:r>
      <w:r w:rsidR="00227409">
        <w:rPr>
          <w:rFonts w:ascii="Calibri" w:hAnsi="Calibri" w:cs="Calibri"/>
          <w:sz w:val="24"/>
          <w:szCs w:val="24"/>
          <w:lang w:eastAsia="cs-CZ"/>
        </w:rPr>
        <w:t>0</w:t>
      </w:r>
      <w:r w:rsidR="000764EA" w:rsidRPr="0035601B">
        <w:rPr>
          <w:rFonts w:ascii="Calibri" w:hAnsi="Calibri" w:cs="Calibri"/>
          <w:sz w:val="24"/>
          <w:szCs w:val="24"/>
          <w:lang w:eastAsia="cs-CZ"/>
        </w:rPr>
        <w:t>)</w:t>
      </w:r>
    </w:p>
    <w:p w14:paraId="4BD8E359"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Zhotovitel bude provádět podrobnou fotodokumentaci průběhu stavby. </w:t>
      </w:r>
      <w:r w:rsidRPr="0035601B">
        <w:rPr>
          <w:rFonts w:ascii="Calibri" w:hAnsi="Calibri" w:cs="Calibri"/>
          <w:color w:val="010000"/>
          <w:sz w:val="24"/>
          <w:szCs w:val="24"/>
        </w:rPr>
        <w:t>Fotodokumentace bude obsahovat zejména záznamy detailního provedení j</w:t>
      </w:r>
      <w:r w:rsidR="003F4EDC">
        <w:rPr>
          <w:rFonts w:ascii="Calibri" w:hAnsi="Calibri" w:cs="Calibri"/>
          <w:color w:val="010000"/>
          <w:sz w:val="24"/>
          <w:szCs w:val="24"/>
        </w:rPr>
        <w:t>ednotlivých částí stavebních pra</w:t>
      </w:r>
      <w:r w:rsidRPr="0035601B">
        <w:rPr>
          <w:rFonts w:ascii="Calibri" w:hAnsi="Calibri" w:cs="Calibri"/>
          <w:color w:val="010000"/>
          <w:sz w:val="24"/>
          <w:szCs w:val="24"/>
        </w:rPr>
        <w:t>cí</w:t>
      </w:r>
      <w:r w:rsidR="003F4EDC">
        <w:rPr>
          <w:rFonts w:ascii="Calibri" w:hAnsi="Calibri" w:cs="Calibri"/>
          <w:color w:val="010000"/>
          <w:sz w:val="24"/>
          <w:szCs w:val="24"/>
        </w:rPr>
        <w:t>, které budou dalším postupem prací zakryty</w:t>
      </w:r>
      <w:r w:rsidRPr="0035601B">
        <w:rPr>
          <w:rFonts w:ascii="Calibri" w:hAnsi="Calibri" w:cs="Calibri"/>
          <w:color w:val="010000"/>
          <w:sz w:val="24"/>
          <w:szCs w:val="24"/>
        </w:rPr>
        <w:t xml:space="preserve"> a záznamy o problematických částech provedení stavebních prací.</w:t>
      </w:r>
    </w:p>
    <w:p w14:paraId="5A96AFDD" w14:textId="77777777" w:rsidR="00F831D3" w:rsidRPr="0035601B" w:rsidRDefault="00F831D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3F4EDC">
        <w:rPr>
          <w:rFonts w:ascii="Calibri" w:hAnsi="Calibri" w:cs="Calibri"/>
          <w:sz w:val="24"/>
          <w:szCs w:val="24"/>
          <w:lang w:eastAsia="cs-CZ"/>
        </w:rPr>
        <w:t>1</w:t>
      </w:r>
      <w:r w:rsidR="00227409">
        <w:rPr>
          <w:rFonts w:ascii="Calibri" w:hAnsi="Calibri" w:cs="Calibri"/>
          <w:sz w:val="24"/>
          <w:szCs w:val="24"/>
          <w:lang w:eastAsia="cs-CZ"/>
        </w:rPr>
        <w:t>1</w:t>
      </w:r>
      <w:r w:rsidRPr="0035601B">
        <w:rPr>
          <w:rFonts w:ascii="Calibri" w:hAnsi="Calibri" w:cs="Calibri"/>
          <w:sz w:val="24"/>
          <w:szCs w:val="24"/>
          <w:lang w:eastAsia="cs-CZ"/>
        </w:rPr>
        <w:t>)</w:t>
      </w:r>
    </w:p>
    <w:p w14:paraId="61E585A7" w14:textId="77777777" w:rsidR="00F831D3" w:rsidRPr="0035601B" w:rsidRDefault="00F831D3" w:rsidP="00E71DA3">
      <w:pPr>
        <w:spacing w:before="120" w:after="120"/>
        <w:rPr>
          <w:rFonts w:ascii="Calibri" w:hAnsi="Calibri" w:cs="Calibri"/>
          <w:color w:val="000000" w:themeColor="text1"/>
          <w:sz w:val="24"/>
          <w:szCs w:val="24"/>
        </w:rPr>
      </w:pPr>
      <w:r w:rsidRPr="0035601B">
        <w:rPr>
          <w:rFonts w:ascii="Calibri" w:hAnsi="Calibri" w:cs="Calibri"/>
          <w:color w:val="000000" w:themeColor="text1"/>
          <w:sz w:val="24"/>
          <w:szCs w:val="24"/>
        </w:rPr>
        <w:t>Objednatel je oprávněn kontrolovat provádění díla zejména formou kontrolních dnů, které</w:t>
      </w:r>
      <w:r w:rsidR="00D33001">
        <w:rPr>
          <w:rFonts w:ascii="Calibri" w:hAnsi="Calibri" w:cs="Calibri"/>
          <w:color w:val="000000" w:themeColor="text1"/>
          <w:sz w:val="24"/>
          <w:szCs w:val="24"/>
        </w:rPr>
        <w:t> </w:t>
      </w:r>
      <w:r w:rsidRPr="0035601B">
        <w:rPr>
          <w:rFonts w:ascii="Calibri" w:hAnsi="Calibri" w:cs="Calibri"/>
          <w:color w:val="000000" w:themeColor="text1"/>
          <w:sz w:val="24"/>
          <w:szCs w:val="24"/>
        </w:rPr>
        <w:t>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14:paraId="3D4545BD" w14:textId="77777777" w:rsidR="00F831D3" w:rsidRPr="0035601B" w:rsidRDefault="00F831D3" w:rsidP="00E71DA3">
      <w:pPr>
        <w:spacing w:before="120" w:after="120"/>
        <w:rPr>
          <w:rFonts w:ascii="Calibri" w:hAnsi="Calibri" w:cs="Calibri"/>
          <w:color w:val="000000" w:themeColor="text1"/>
          <w:sz w:val="24"/>
          <w:szCs w:val="24"/>
        </w:rPr>
      </w:pPr>
      <w:r w:rsidRPr="0035601B">
        <w:rPr>
          <w:rFonts w:ascii="Calibri" w:hAnsi="Calibri" w:cs="Calibri"/>
          <w:color w:val="000000" w:themeColor="text1"/>
          <w:sz w:val="24"/>
          <w:szCs w:val="24"/>
        </w:rPr>
        <w:t xml:space="preserve">O průběhu a závěrech kontrolního dnu se pořídí zápis, k jehož vypracování je </w:t>
      </w:r>
      <w:r w:rsidR="00032A8F" w:rsidRPr="0035601B">
        <w:rPr>
          <w:rFonts w:ascii="Calibri" w:hAnsi="Calibri" w:cs="Calibri"/>
          <w:color w:val="000000" w:themeColor="text1"/>
          <w:sz w:val="24"/>
          <w:szCs w:val="24"/>
        </w:rPr>
        <w:t>pověřen technický dozor stavebníka (objednatele)</w:t>
      </w:r>
      <w:r w:rsidRPr="0035601B">
        <w:rPr>
          <w:rFonts w:ascii="Calibri" w:hAnsi="Calibri" w:cs="Calibri"/>
          <w:color w:val="000000" w:themeColor="text1"/>
          <w:sz w:val="24"/>
          <w:szCs w:val="24"/>
        </w:rPr>
        <w:t>.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14:paraId="259136FB" w14:textId="77777777" w:rsidR="002413A8" w:rsidRPr="00227409" w:rsidRDefault="00F831D3" w:rsidP="00E71DA3">
      <w:pPr>
        <w:suppressAutoHyphens w:val="0"/>
        <w:spacing w:before="120" w:after="120"/>
        <w:rPr>
          <w:rFonts w:ascii="Calibri" w:hAnsi="Calibri" w:cs="Calibri"/>
          <w:color w:val="000000" w:themeColor="text1"/>
          <w:sz w:val="24"/>
          <w:szCs w:val="24"/>
        </w:rPr>
      </w:pPr>
      <w:r w:rsidRPr="00B3202B">
        <w:rPr>
          <w:rFonts w:ascii="Calibri" w:hAnsi="Calibri" w:cs="Calibri"/>
          <w:color w:val="000000" w:themeColor="text1"/>
          <w:sz w:val="24"/>
          <w:szCs w:val="24"/>
        </w:rPr>
        <w:t>Kontrolní dny se konají minimálně 1x za 14 dnů.</w:t>
      </w:r>
    </w:p>
    <w:p w14:paraId="4EF7146C" w14:textId="77777777" w:rsidR="009152A8" w:rsidRPr="0035601B" w:rsidRDefault="009152A8" w:rsidP="00E71DA3">
      <w:pPr>
        <w:keepNext/>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XI</w:t>
      </w:r>
      <w:r w:rsidR="00B8715D" w:rsidRPr="0035601B">
        <w:rPr>
          <w:rFonts w:ascii="Calibri" w:hAnsi="Calibri" w:cs="Calibri"/>
          <w:b/>
          <w:sz w:val="24"/>
          <w:szCs w:val="24"/>
          <w:u w:val="single"/>
          <w:lang w:eastAsia="cs-CZ"/>
        </w:rPr>
        <w:t>I</w:t>
      </w:r>
      <w:r w:rsidRPr="0035601B">
        <w:rPr>
          <w:rFonts w:ascii="Calibri" w:hAnsi="Calibri" w:cs="Calibri"/>
          <w:b/>
          <w:sz w:val="24"/>
          <w:szCs w:val="24"/>
          <w:u w:val="single"/>
          <w:lang w:eastAsia="cs-CZ"/>
        </w:rPr>
        <w:t>. STAVEBNÍ DENÍK</w:t>
      </w:r>
    </w:p>
    <w:p w14:paraId="77D759E2" w14:textId="77777777" w:rsidR="000764EA" w:rsidRPr="0035601B" w:rsidRDefault="000764EA"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1BA02D76" w14:textId="090C07BE"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vést ode dne převzetí staveniště o pracích, které provádí, stavební deník v souladu s § 157 zákona č. 183/2006 Sb.,</w:t>
      </w:r>
      <w:r w:rsidR="00BC2336" w:rsidRPr="0035601B">
        <w:rPr>
          <w:rFonts w:ascii="Calibri" w:hAnsi="Calibri" w:cs="Calibri"/>
          <w:sz w:val="24"/>
          <w:szCs w:val="24"/>
          <w:lang w:eastAsia="cs-CZ"/>
        </w:rPr>
        <w:t xml:space="preserve"> </w:t>
      </w:r>
      <w:r w:rsidR="008D2901" w:rsidRPr="008D2901">
        <w:rPr>
          <w:rFonts w:ascii="Calibri" w:hAnsi="Calibri" w:cs="Calibri"/>
          <w:sz w:val="24"/>
          <w:szCs w:val="24"/>
          <w:lang w:eastAsia="cs-CZ"/>
        </w:rPr>
        <w:t xml:space="preserve">o územním plánování a stavebním řádu </w:t>
      </w:r>
      <w:r w:rsidR="008D2901">
        <w:rPr>
          <w:rFonts w:ascii="Calibri" w:hAnsi="Calibri" w:cs="Calibri"/>
          <w:sz w:val="24"/>
          <w:szCs w:val="24"/>
          <w:lang w:eastAsia="cs-CZ"/>
        </w:rPr>
        <w:t>(dále též „stavební zákon“)</w:t>
      </w:r>
      <w:r w:rsidR="00BC2336" w:rsidRPr="0035601B">
        <w:rPr>
          <w:rFonts w:ascii="Calibri" w:hAnsi="Calibri" w:cs="Calibri"/>
          <w:sz w:val="24"/>
          <w:szCs w:val="24"/>
          <w:lang w:eastAsia="cs-CZ"/>
        </w:rPr>
        <w:t>,</w:t>
      </w:r>
      <w:r w:rsidRPr="0035601B">
        <w:rPr>
          <w:rFonts w:ascii="Calibri" w:hAnsi="Calibri" w:cs="Calibri"/>
          <w:sz w:val="24"/>
          <w:szCs w:val="24"/>
          <w:lang w:eastAsia="cs-CZ"/>
        </w:rPr>
        <w:t xml:space="preserve"> </w:t>
      </w:r>
      <w:r w:rsidR="002216B8" w:rsidRPr="0035601B">
        <w:rPr>
          <w:rFonts w:ascii="Calibri" w:hAnsi="Calibri" w:cs="Calibri"/>
          <w:sz w:val="24"/>
          <w:szCs w:val="24"/>
          <w:lang w:eastAsia="cs-CZ"/>
        </w:rPr>
        <w:t>a v souladu s vyhláškou č.</w:t>
      </w:r>
      <w:r w:rsidR="001432DB" w:rsidRPr="0035601B">
        <w:rPr>
          <w:rFonts w:ascii="Calibri" w:hAnsi="Calibri" w:cs="Calibri"/>
          <w:sz w:val="24"/>
          <w:szCs w:val="24"/>
          <w:lang w:eastAsia="cs-CZ"/>
        </w:rPr>
        <w:t> </w:t>
      </w:r>
      <w:r w:rsidR="002216B8" w:rsidRPr="0035601B">
        <w:rPr>
          <w:rFonts w:ascii="Calibri" w:hAnsi="Calibri" w:cs="Calibri"/>
          <w:sz w:val="24"/>
          <w:szCs w:val="24"/>
          <w:lang w:eastAsia="cs-CZ"/>
        </w:rPr>
        <w:t xml:space="preserve">499/2006 Sb., o dokumentaci staveb, v platném znění, a přílohou č. </w:t>
      </w:r>
      <w:r w:rsidR="00567017">
        <w:rPr>
          <w:rFonts w:ascii="Calibri" w:hAnsi="Calibri" w:cs="Calibri"/>
          <w:sz w:val="24"/>
          <w:szCs w:val="24"/>
          <w:lang w:eastAsia="cs-CZ"/>
        </w:rPr>
        <w:t>16</w:t>
      </w:r>
      <w:r w:rsidR="002216B8" w:rsidRPr="0035601B">
        <w:rPr>
          <w:rFonts w:ascii="Calibri" w:hAnsi="Calibri" w:cs="Calibri"/>
          <w:sz w:val="24"/>
          <w:szCs w:val="24"/>
          <w:lang w:eastAsia="cs-CZ"/>
        </w:rPr>
        <w:t xml:space="preserve"> cit. vyhlášky, </w:t>
      </w:r>
      <w:r w:rsidRPr="0035601B">
        <w:rPr>
          <w:rFonts w:ascii="Calibri" w:hAnsi="Calibri" w:cs="Calibri"/>
          <w:sz w:val="24"/>
          <w:szCs w:val="24"/>
          <w:lang w:eastAsia="cs-CZ"/>
        </w:rPr>
        <w:t xml:space="preserve">do kterého je povinen zapisovat všechny skutečnosti </w:t>
      </w:r>
      <w:r w:rsidRPr="0035601B">
        <w:rPr>
          <w:rFonts w:ascii="Calibri" w:hAnsi="Calibri" w:cs="Calibri"/>
          <w:sz w:val="24"/>
          <w:szCs w:val="24"/>
          <w:lang w:eastAsia="cs-CZ"/>
        </w:rPr>
        <w:lastRenderedPageBreak/>
        <w:t>rozhodné pro plnění smlouvy</w:t>
      </w:r>
      <w:r w:rsidR="0088013E">
        <w:rPr>
          <w:rFonts w:ascii="Calibri" w:hAnsi="Calibri" w:cs="Calibri"/>
          <w:sz w:val="24"/>
          <w:szCs w:val="24"/>
          <w:lang w:eastAsia="cs-CZ"/>
        </w:rPr>
        <w:t>.</w:t>
      </w:r>
      <w:r w:rsidRPr="0035601B">
        <w:rPr>
          <w:rFonts w:ascii="Calibri" w:hAnsi="Calibri" w:cs="Calibri"/>
          <w:sz w:val="24"/>
          <w:szCs w:val="24"/>
          <w:lang w:eastAsia="cs-CZ"/>
        </w:rPr>
        <w:t xml:space="preserve"> Zejména</w:t>
      </w:r>
      <w:r w:rsidR="0088013E">
        <w:rPr>
          <w:rFonts w:ascii="Calibri" w:hAnsi="Calibri" w:cs="Calibri"/>
          <w:sz w:val="24"/>
          <w:szCs w:val="24"/>
          <w:lang w:eastAsia="cs-CZ"/>
        </w:rPr>
        <w:t xml:space="preserve"> </w:t>
      </w:r>
      <w:r w:rsidRPr="0035601B">
        <w:rPr>
          <w:rFonts w:ascii="Calibri" w:hAnsi="Calibri" w:cs="Calibri"/>
          <w:sz w:val="24"/>
          <w:szCs w:val="24"/>
          <w:lang w:eastAsia="cs-CZ"/>
        </w:rPr>
        <w:t xml:space="preserve">je povinen zapisovat údaje o časovém postupu prací, jejich jakosti, zdůvodnění odchylek prováděných prací od projektu stavby apod. Povinnost vést stavební deník končí předáním a převzetím stavby. </w:t>
      </w:r>
    </w:p>
    <w:p w14:paraId="6AFCD32B" w14:textId="77777777" w:rsidR="000764EA" w:rsidRPr="0035601B" w:rsidRDefault="00567017" w:rsidP="00567017">
      <w:pPr>
        <w:keepNext/>
        <w:suppressAutoHyphens w:val="0"/>
        <w:spacing w:before="120" w:after="120"/>
        <w:jc w:val="center"/>
        <w:rPr>
          <w:rFonts w:ascii="Calibri" w:hAnsi="Calibri" w:cs="Calibri"/>
          <w:sz w:val="24"/>
          <w:szCs w:val="24"/>
          <w:lang w:eastAsia="cs-CZ"/>
        </w:rPr>
      </w:pPr>
      <w:r>
        <w:rPr>
          <w:rFonts w:ascii="Calibri" w:hAnsi="Calibri" w:cs="Calibri"/>
          <w:sz w:val="24"/>
          <w:szCs w:val="24"/>
          <w:lang w:eastAsia="cs-CZ"/>
        </w:rPr>
        <w:t>(2)</w:t>
      </w:r>
      <w:r w:rsidRPr="0035601B">
        <w:rPr>
          <w:rFonts w:ascii="Calibri" w:hAnsi="Calibri" w:cs="Calibri"/>
          <w:sz w:val="24"/>
          <w:szCs w:val="24"/>
          <w:lang w:eastAsia="cs-CZ"/>
        </w:rPr>
        <w:t xml:space="preserve"> </w:t>
      </w:r>
    </w:p>
    <w:p w14:paraId="003E0785"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Zápisy do stavebního deníku čitelně zapisuje a podepisuje </w:t>
      </w:r>
      <w:r w:rsidR="00D659C6">
        <w:rPr>
          <w:rFonts w:ascii="Calibri" w:hAnsi="Calibri" w:cs="Calibri"/>
          <w:sz w:val="24"/>
          <w:szCs w:val="24"/>
          <w:lang w:eastAsia="cs-CZ"/>
        </w:rPr>
        <w:t xml:space="preserve">k tomu pověřená osoba zhotovitele, </w:t>
      </w:r>
      <w:r w:rsidRPr="0035601B">
        <w:rPr>
          <w:rFonts w:ascii="Calibri" w:hAnsi="Calibri" w:cs="Calibri"/>
          <w:sz w:val="24"/>
          <w:szCs w:val="24"/>
          <w:lang w:eastAsia="cs-CZ"/>
        </w:rPr>
        <w:t xml:space="preserve">vždy ten den, kdy byly práce provedeny nebo kdy nastaly okolnosti, které jsou předmětem zápisu. Mimo </w:t>
      </w:r>
      <w:r w:rsidR="00D659C6">
        <w:rPr>
          <w:rFonts w:ascii="Calibri" w:hAnsi="Calibri" w:cs="Calibri"/>
          <w:sz w:val="24"/>
          <w:szCs w:val="24"/>
          <w:lang w:eastAsia="cs-CZ"/>
        </w:rPr>
        <w:t>pověřené osoby zhotovitele</w:t>
      </w:r>
      <w:r w:rsidRPr="0035601B">
        <w:rPr>
          <w:rFonts w:ascii="Calibri" w:hAnsi="Calibri" w:cs="Calibri"/>
          <w:sz w:val="24"/>
          <w:szCs w:val="24"/>
          <w:lang w:eastAsia="cs-CZ"/>
        </w:rPr>
        <w:t xml:space="preserve"> může do stavebního deníku provádět záznamy pouze objednatel, jím pověřený zástupce, </w:t>
      </w:r>
      <w:r w:rsidR="00D659C6">
        <w:rPr>
          <w:rFonts w:ascii="Calibri" w:hAnsi="Calibri" w:cs="Calibri"/>
          <w:sz w:val="24"/>
          <w:szCs w:val="24"/>
          <w:lang w:eastAsia="cs-CZ"/>
        </w:rPr>
        <w:t xml:space="preserve">technický dozor stavebníka, </w:t>
      </w:r>
      <w:r w:rsidRPr="0035601B">
        <w:rPr>
          <w:rFonts w:ascii="Calibri" w:hAnsi="Calibri" w:cs="Calibri"/>
          <w:sz w:val="24"/>
          <w:szCs w:val="24"/>
          <w:lang w:eastAsia="cs-CZ"/>
        </w:rPr>
        <w:t>zpracovatel projektové dokumentace nebo příslušné orgány státní správy.</w:t>
      </w:r>
    </w:p>
    <w:p w14:paraId="66B32632" w14:textId="77777777" w:rsidR="000764EA" w:rsidRPr="0035601B" w:rsidRDefault="00567017"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 xml:space="preserve">(3) </w:t>
      </w:r>
    </w:p>
    <w:p w14:paraId="01CD44CE"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Nesouhlasí-li </w:t>
      </w:r>
      <w:r w:rsidR="00D659C6">
        <w:rPr>
          <w:rFonts w:ascii="Calibri" w:hAnsi="Calibri" w:cs="Calibri"/>
          <w:sz w:val="24"/>
          <w:szCs w:val="24"/>
          <w:lang w:eastAsia="cs-CZ"/>
        </w:rPr>
        <w:t>pověřená osoba zhotovitele</w:t>
      </w:r>
      <w:r w:rsidR="00EA051B" w:rsidRPr="0035601B">
        <w:rPr>
          <w:rFonts w:ascii="Calibri" w:hAnsi="Calibri" w:cs="Calibri"/>
          <w:sz w:val="24"/>
          <w:szCs w:val="24"/>
          <w:lang w:eastAsia="cs-CZ"/>
        </w:rPr>
        <w:t xml:space="preserve"> </w:t>
      </w:r>
      <w:r w:rsidRPr="0035601B">
        <w:rPr>
          <w:rFonts w:ascii="Calibri" w:hAnsi="Calibri" w:cs="Calibri"/>
          <w:sz w:val="24"/>
          <w:szCs w:val="24"/>
          <w:lang w:eastAsia="cs-CZ"/>
        </w:rPr>
        <w:t>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AD53F45" w14:textId="77777777" w:rsidR="000764EA" w:rsidRPr="0035601B" w:rsidRDefault="00567017"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 xml:space="preserve">(4) </w:t>
      </w:r>
    </w:p>
    <w:p w14:paraId="21E908E5"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Objednatel nebo jím pověřený zástupce je povinen se k zápisům ve stavebním deníku, učiněným zhotovitelem vyjadřovat nejpozději do tří pracovních dnů.</w:t>
      </w:r>
    </w:p>
    <w:p w14:paraId="040706F9" w14:textId="77777777" w:rsidR="000764EA" w:rsidRPr="0035601B" w:rsidRDefault="00567017"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 xml:space="preserve">(5) </w:t>
      </w:r>
    </w:p>
    <w:p w14:paraId="1CA32067"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Zápisy ve stavebním deníku se nepovažují za změnu smlouvy, ale slouží jako </w:t>
      </w:r>
      <w:r w:rsidR="00C64C14" w:rsidRPr="0035601B">
        <w:rPr>
          <w:rFonts w:ascii="Calibri" w:hAnsi="Calibri" w:cs="Calibri"/>
          <w:sz w:val="24"/>
          <w:szCs w:val="24"/>
          <w:lang w:eastAsia="cs-CZ"/>
        </w:rPr>
        <w:t>po</w:t>
      </w:r>
      <w:r w:rsidRPr="0035601B">
        <w:rPr>
          <w:rFonts w:ascii="Calibri" w:hAnsi="Calibri" w:cs="Calibri"/>
          <w:sz w:val="24"/>
          <w:szCs w:val="24"/>
          <w:lang w:eastAsia="cs-CZ"/>
        </w:rPr>
        <w:t>dklad pro</w:t>
      </w:r>
      <w:r w:rsidR="00D33001">
        <w:rPr>
          <w:rFonts w:ascii="Calibri" w:hAnsi="Calibri" w:cs="Calibri"/>
          <w:sz w:val="24"/>
          <w:szCs w:val="24"/>
          <w:lang w:eastAsia="cs-CZ"/>
        </w:rPr>
        <w:t> </w:t>
      </w:r>
      <w:r w:rsidRPr="0035601B">
        <w:rPr>
          <w:rFonts w:ascii="Calibri" w:hAnsi="Calibri" w:cs="Calibri"/>
          <w:sz w:val="24"/>
          <w:szCs w:val="24"/>
          <w:lang w:eastAsia="cs-CZ"/>
        </w:rPr>
        <w:t xml:space="preserve">vypracování </w:t>
      </w:r>
      <w:r w:rsidR="00C64C14" w:rsidRPr="0035601B">
        <w:rPr>
          <w:rFonts w:ascii="Calibri" w:hAnsi="Calibri" w:cs="Calibri"/>
          <w:sz w:val="24"/>
          <w:szCs w:val="24"/>
          <w:lang w:eastAsia="cs-CZ"/>
        </w:rPr>
        <w:t xml:space="preserve">případných </w:t>
      </w:r>
      <w:r w:rsidR="00CE2056" w:rsidRPr="0035601B">
        <w:rPr>
          <w:rFonts w:ascii="Calibri" w:hAnsi="Calibri" w:cs="Calibri"/>
          <w:sz w:val="24"/>
          <w:szCs w:val="24"/>
          <w:lang w:eastAsia="cs-CZ"/>
        </w:rPr>
        <w:t>dodatků</w:t>
      </w:r>
      <w:r w:rsidRPr="0035601B">
        <w:rPr>
          <w:rFonts w:ascii="Calibri" w:hAnsi="Calibri" w:cs="Calibri"/>
          <w:sz w:val="24"/>
          <w:szCs w:val="24"/>
          <w:lang w:eastAsia="cs-CZ"/>
        </w:rPr>
        <w:t xml:space="preserve"> </w:t>
      </w:r>
      <w:r w:rsidR="00C64C14" w:rsidRPr="0035601B">
        <w:rPr>
          <w:rFonts w:ascii="Calibri" w:hAnsi="Calibri" w:cs="Calibri"/>
          <w:sz w:val="24"/>
          <w:szCs w:val="24"/>
          <w:lang w:eastAsia="cs-CZ"/>
        </w:rPr>
        <w:t xml:space="preserve">a změn </w:t>
      </w:r>
      <w:r w:rsidRPr="0035601B">
        <w:rPr>
          <w:rFonts w:ascii="Calibri" w:hAnsi="Calibri" w:cs="Calibri"/>
          <w:sz w:val="24"/>
          <w:szCs w:val="24"/>
          <w:lang w:eastAsia="cs-CZ"/>
        </w:rPr>
        <w:t>smlouvy o dílo.</w:t>
      </w:r>
    </w:p>
    <w:p w14:paraId="391ECDC2" w14:textId="77777777" w:rsidR="000764EA" w:rsidRPr="0035601B" w:rsidRDefault="00567017"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 xml:space="preserve">(6) </w:t>
      </w:r>
    </w:p>
    <w:p w14:paraId="6DC86A1C"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Stavební deník musí být stále přístupný na stavbě.</w:t>
      </w:r>
    </w:p>
    <w:p w14:paraId="3C9B9DD2" w14:textId="77777777" w:rsidR="005417C5" w:rsidRPr="0035601B" w:rsidRDefault="005417C5" w:rsidP="00E71DA3">
      <w:pPr>
        <w:suppressAutoHyphens w:val="0"/>
        <w:spacing w:before="120" w:after="120"/>
        <w:rPr>
          <w:rFonts w:ascii="Calibri" w:hAnsi="Calibri" w:cs="Calibri"/>
          <w:sz w:val="24"/>
          <w:szCs w:val="24"/>
          <w:lang w:eastAsia="cs-CZ"/>
        </w:rPr>
      </w:pPr>
    </w:p>
    <w:p w14:paraId="39025FA0" w14:textId="77777777" w:rsidR="009152A8" w:rsidRPr="006A2BEF" w:rsidRDefault="009152A8" w:rsidP="00E71DA3">
      <w:pPr>
        <w:keepNext/>
        <w:suppressAutoHyphens w:val="0"/>
        <w:spacing w:before="240" w:after="240"/>
        <w:jc w:val="center"/>
        <w:rPr>
          <w:rFonts w:ascii="Calibri" w:hAnsi="Calibri" w:cs="Calibri"/>
          <w:b/>
          <w:sz w:val="24"/>
          <w:szCs w:val="24"/>
          <w:u w:val="single"/>
          <w:lang w:eastAsia="cs-CZ"/>
        </w:rPr>
      </w:pPr>
      <w:r w:rsidRPr="006A2BEF">
        <w:rPr>
          <w:rFonts w:ascii="Calibri" w:hAnsi="Calibri" w:cs="Calibri"/>
          <w:b/>
          <w:sz w:val="24"/>
          <w:szCs w:val="24"/>
          <w:u w:val="single"/>
          <w:lang w:eastAsia="cs-CZ"/>
        </w:rPr>
        <w:t>XI</w:t>
      </w:r>
      <w:r w:rsidR="00B8715D" w:rsidRPr="006A2BEF">
        <w:rPr>
          <w:rFonts w:ascii="Calibri" w:hAnsi="Calibri" w:cs="Calibri"/>
          <w:b/>
          <w:sz w:val="24"/>
          <w:szCs w:val="24"/>
          <w:u w:val="single"/>
          <w:lang w:eastAsia="cs-CZ"/>
        </w:rPr>
        <w:t>I</w:t>
      </w:r>
      <w:r w:rsidRPr="006A2BEF">
        <w:rPr>
          <w:rFonts w:ascii="Calibri" w:hAnsi="Calibri" w:cs="Calibri"/>
          <w:b/>
          <w:sz w:val="24"/>
          <w:szCs w:val="24"/>
          <w:u w:val="single"/>
          <w:lang w:eastAsia="cs-CZ"/>
        </w:rPr>
        <w:t>I. PŘEDÁNÍ A PŘEVZETÍ DÍLA</w:t>
      </w:r>
    </w:p>
    <w:p w14:paraId="2B1B4AE7" w14:textId="77777777" w:rsidR="009C7FBC" w:rsidRPr="0035601B" w:rsidRDefault="009C7FB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51154839" w14:textId="77777777" w:rsidR="000A50BF" w:rsidRPr="0035601B" w:rsidRDefault="000A50BF" w:rsidP="00E71DA3">
      <w:pPr>
        <w:keepNext/>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Dílo je provedeno, je-li dokončeno a předáno a je-li předvedena jeho způsobilost sloužit </w:t>
      </w:r>
      <w:r w:rsidR="00D659C6">
        <w:rPr>
          <w:rFonts w:ascii="Calibri" w:hAnsi="Calibri" w:cs="Calibri"/>
          <w:sz w:val="24"/>
          <w:szCs w:val="24"/>
          <w:lang w:eastAsia="cs-CZ"/>
        </w:rPr>
        <w:t>svému ú</w:t>
      </w:r>
      <w:r w:rsidRPr="0035601B">
        <w:rPr>
          <w:rFonts w:ascii="Calibri" w:hAnsi="Calibri" w:cs="Calibri"/>
          <w:sz w:val="24"/>
          <w:szCs w:val="24"/>
          <w:lang w:eastAsia="cs-CZ"/>
        </w:rPr>
        <w:t>čelu.</w:t>
      </w:r>
      <w:r w:rsidR="002B3573" w:rsidRPr="0035601B">
        <w:rPr>
          <w:rFonts w:ascii="Calibri" w:hAnsi="Calibri" w:cs="Calibri"/>
          <w:sz w:val="24"/>
          <w:szCs w:val="24"/>
          <w:lang w:eastAsia="cs-CZ"/>
        </w:rPr>
        <w:t xml:space="preserve"> </w:t>
      </w:r>
      <w:r w:rsidR="00D613E5" w:rsidRPr="0035601B">
        <w:rPr>
          <w:rFonts w:ascii="Calibri" w:hAnsi="Calibri" w:cs="Calibri"/>
          <w:sz w:val="24"/>
          <w:szCs w:val="24"/>
          <w:lang w:eastAsia="cs-CZ"/>
        </w:rPr>
        <w:t>Objednatel převezme dokončené dílo s výhradami nebo bez výhrad.</w:t>
      </w:r>
    </w:p>
    <w:p w14:paraId="38809769" w14:textId="77777777" w:rsidR="000A50BF" w:rsidRDefault="000A50BF"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(2)</w:t>
      </w:r>
    </w:p>
    <w:p w14:paraId="383D75C8" w14:textId="77777777" w:rsidR="00D613E5" w:rsidRPr="0035601B" w:rsidRDefault="00D613E5"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Dílo je považováno za dokončené po ukončení všech prací uvedených v čl. III. této smlouvy, pokud jsou ukončeny řádně a včas a zhotovitel předal objednateli doklady uvedené v čl. X</w:t>
      </w:r>
      <w:r>
        <w:rPr>
          <w:rFonts w:ascii="Calibri" w:hAnsi="Calibri" w:cs="Calibri"/>
          <w:sz w:val="24"/>
          <w:szCs w:val="24"/>
          <w:lang w:eastAsia="cs-CZ"/>
        </w:rPr>
        <w:t>III</w:t>
      </w:r>
      <w:r w:rsidRPr="0035601B">
        <w:rPr>
          <w:rFonts w:ascii="Calibri" w:hAnsi="Calibri" w:cs="Calibri"/>
          <w:sz w:val="24"/>
          <w:szCs w:val="24"/>
          <w:lang w:eastAsia="cs-CZ"/>
        </w:rPr>
        <w:t xml:space="preserve">. odst. </w:t>
      </w:r>
      <w:r>
        <w:rPr>
          <w:rFonts w:ascii="Calibri" w:hAnsi="Calibri" w:cs="Calibri"/>
          <w:sz w:val="24"/>
          <w:szCs w:val="24"/>
          <w:lang w:eastAsia="cs-CZ"/>
        </w:rPr>
        <w:t>5</w:t>
      </w:r>
      <w:r w:rsidRPr="0035601B">
        <w:rPr>
          <w:rFonts w:ascii="Calibri" w:hAnsi="Calibri" w:cs="Calibri"/>
          <w:sz w:val="24"/>
          <w:szCs w:val="24"/>
          <w:lang w:eastAsia="cs-CZ"/>
        </w:rPr>
        <w:t xml:space="preserve"> </w:t>
      </w:r>
      <w:r>
        <w:rPr>
          <w:rFonts w:ascii="Calibri" w:hAnsi="Calibri" w:cs="Calibri"/>
          <w:sz w:val="24"/>
          <w:szCs w:val="24"/>
          <w:lang w:eastAsia="cs-CZ"/>
        </w:rPr>
        <w:t xml:space="preserve">této smlouvy </w:t>
      </w:r>
      <w:r w:rsidRPr="0035601B">
        <w:rPr>
          <w:rFonts w:ascii="Calibri" w:hAnsi="Calibri" w:cs="Calibri"/>
          <w:sz w:val="24"/>
          <w:szCs w:val="24"/>
          <w:lang w:eastAsia="cs-CZ"/>
        </w:rPr>
        <w:t>a povrch všech pozemků tvořících staveniště je vyčištěn a uveden do</w:t>
      </w:r>
      <w:r w:rsidR="00472E64">
        <w:rPr>
          <w:rFonts w:ascii="Calibri" w:hAnsi="Calibri" w:cs="Calibri"/>
          <w:sz w:val="24"/>
          <w:szCs w:val="24"/>
          <w:lang w:eastAsia="cs-CZ"/>
        </w:rPr>
        <w:t> </w:t>
      </w:r>
      <w:r w:rsidRPr="0035601B">
        <w:rPr>
          <w:rFonts w:ascii="Calibri" w:hAnsi="Calibri" w:cs="Calibri"/>
          <w:sz w:val="24"/>
          <w:szCs w:val="24"/>
          <w:lang w:eastAsia="cs-CZ"/>
        </w:rPr>
        <w:t>předepsaného stavu. Pokud jsou v této smlouvě použity termíny dokončení díla nebo předání, rozumí se tím den, ve kterém dojde k oboustrannému podpisu předávacího protokolu.</w:t>
      </w:r>
    </w:p>
    <w:p w14:paraId="28DC3CF2" w14:textId="77777777" w:rsidR="00D613E5" w:rsidRPr="0035601B" w:rsidRDefault="00D613E5" w:rsidP="00E71DA3">
      <w:pPr>
        <w:keepNext/>
        <w:suppressAutoHyphens w:val="0"/>
        <w:spacing w:before="120" w:after="120"/>
        <w:jc w:val="center"/>
        <w:rPr>
          <w:rFonts w:ascii="Calibri" w:hAnsi="Calibri" w:cs="Calibri"/>
          <w:sz w:val="24"/>
          <w:szCs w:val="24"/>
          <w:lang w:eastAsia="cs-CZ"/>
        </w:rPr>
      </w:pPr>
      <w:r>
        <w:rPr>
          <w:rFonts w:ascii="Calibri" w:hAnsi="Calibri" w:cs="Calibri"/>
          <w:sz w:val="24"/>
          <w:szCs w:val="24"/>
          <w:lang w:eastAsia="cs-CZ"/>
        </w:rPr>
        <w:lastRenderedPageBreak/>
        <w:t>(3)</w:t>
      </w:r>
    </w:p>
    <w:p w14:paraId="241AC7BD"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písemně oznámit nejpozději 5 dnů předem, kdy bude dílo připraveno k</w:t>
      </w:r>
      <w:r w:rsidR="001B4A10">
        <w:rPr>
          <w:rFonts w:ascii="Calibri" w:hAnsi="Calibri" w:cs="Calibri"/>
          <w:sz w:val="24"/>
          <w:szCs w:val="24"/>
          <w:lang w:eastAsia="cs-CZ"/>
        </w:rPr>
        <w:t> </w:t>
      </w:r>
      <w:r w:rsidRPr="0035601B">
        <w:rPr>
          <w:rFonts w:ascii="Calibri" w:hAnsi="Calibri" w:cs="Calibri"/>
          <w:sz w:val="24"/>
          <w:szCs w:val="24"/>
          <w:lang w:eastAsia="cs-CZ"/>
        </w:rPr>
        <w:t xml:space="preserve">předání. Objednatel je pak povinen nejpozději do </w:t>
      </w:r>
      <w:r w:rsidR="001B4A10">
        <w:rPr>
          <w:rFonts w:ascii="Calibri" w:hAnsi="Calibri" w:cs="Calibri"/>
          <w:sz w:val="24"/>
          <w:szCs w:val="24"/>
          <w:lang w:eastAsia="cs-CZ"/>
        </w:rPr>
        <w:t>3</w:t>
      </w:r>
      <w:r w:rsidRPr="0035601B">
        <w:rPr>
          <w:rFonts w:ascii="Calibri" w:hAnsi="Calibri" w:cs="Calibri"/>
          <w:sz w:val="24"/>
          <w:szCs w:val="24"/>
          <w:lang w:eastAsia="cs-CZ"/>
        </w:rPr>
        <w:t xml:space="preserve"> dnů od termínu stanoveného zhotovitelem zahájit přejímací řízení a řádně v něm pokračovat.</w:t>
      </w:r>
    </w:p>
    <w:p w14:paraId="326D5D80" w14:textId="77777777" w:rsidR="009C7FBC" w:rsidRPr="0035601B" w:rsidRDefault="009C7FB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D613E5">
        <w:rPr>
          <w:rFonts w:ascii="Calibri" w:hAnsi="Calibri" w:cs="Calibri"/>
          <w:sz w:val="24"/>
          <w:szCs w:val="24"/>
          <w:lang w:eastAsia="cs-CZ"/>
        </w:rPr>
        <w:t>4</w:t>
      </w:r>
      <w:r w:rsidRPr="0035601B">
        <w:rPr>
          <w:rFonts w:ascii="Calibri" w:hAnsi="Calibri" w:cs="Calibri"/>
          <w:sz w:val="24"/>
          <w:szCs w:val="24"/>
          <w:lang w:eastAsia="cs-CZ"/>
        </w:rPr>
        <w:t>)</w:t>
      </w:r>
    </w:p>
    <w:p w14:paraId="28A8C80D" w14:textId="1A1799A4"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Oznámí-li zhotovitel objednateli, že dílo je připraveno k předání a při přejímacím řízení se zjistí, že dílo není podle podmínek SOD </w:t>
      </w:r>
      <w:r w:rsidR="001432DB" w:rsidRPr="0035601B">
        <w:rPr>
          <w:rFonts w:ascii="Calibri" w:hAnsi="Calibri" w:cs="Calibri"/>
          <w:sz w:val="24"/>
          <w:szCs w:val="24"/>
          <w:lang w:eastAsia="cs-CZ"/>
        </w:rPr>
        <w:t>do</w:t>
      </w:r>
      <w:r w:rsidRPr="0035601B">
        <w:rPr>
          <w:rFonts w:ascii="Calibri" w:hAnsi="Calibri" w:cs="Calibri"/>
          <w:sz w:val="24"/>
          <w:szCs w:val="24"/>
          <w:lang w:eastAsia="cs-CZ"/>
        </w:rPr>
        <w:t>končeno či připraveno k </w:t>
      </w:r>
      <w:r w:rsidR="0078070F" w:rsidRPr="0035601B">
        <w:rPr>
          <w:rFonts w:ascii="Calibri" w:hAnsi="Calibri" w:cs="Calibri"/>
          <w:sz w:val="24"/>
          <w:szCs w:val="24"/>
          <w:lang w:eastAsia="cs-CZ"/>
        </w:rPr>
        <w:t>předání</w:t>
      </w:r>
      <w:r w:rsidRPr="0035601B">
        <w:rPr>
          <w:rFonts w:ascii="Calibri" w:hAnsi="Calibri" w:cs="Calibri"/>
          <w:sz w:val="24"/>
          <w:szCs w:val="24"/>
          <w:lang w:eastAsia="cs-CZ"/>
        </w:rPr>
        <w:t xml:space="preserve">, je zhotovitel povinen uhradit objednateli veškeré náklady s tím vzniklé nebo smluvní pokutu ve výši </w:t>
      </w:r>
      <w:r w:rsidRPr="0035601B">
        <w:rPr>
          <w:rFonts w:ascii="Calibri" w:hAnsi="Calibri" w:cs="Calibri"/>
          <w:b/>
          <w:bCs/>
          <w:sz w:val="24"/>
          <w:szCs w:val="24"/>
          <w:lang w:eastAsia="cs-CZ"/>
        </w:rPr>
        <w:t>3</w:t>
      </w:r>
      <w:r w:rsidR="00651F7C">
        <w:rPr>
          <w:rFonts w:ascii="Calibri" w:hAnsi="Calibri" w:cs="Calibri"/>
          <w:b/>
          <w:bCs/>
          <w:sz w:val="24"/>
          <w:szCs w:val="24"/>
          <w:lang w:eastAsia="cs-CZ"/>
        </w:rPr>
        <w:t xml:space="preserve"> </w:t>
      </w:r>
      <w:r w:rsidRPr="0035601B">
        <w:rPr>
          <w:rFonts w:ascii="Calibri" w:hAnsi="Calibri" w:cs="Calibri"/>
          <w:b/>
          <w:bCs/>
          <w:sz w:val="24"/>
          <w:szCs w:val="24"/>
          <w:lang w:eastAsia="cs-CZ"/>
        </w:rPr>
        <w:t>000,- Kč</w:t>
      </w:r>
      <w:r w:rsidRPr="0035601B">
        <w:rPr>
          <w:rFonts w:ascii="Calibri" w:hAnsi="Calibri" w:cs="Calibri"/>
          <w:sz w:val="24"/>
          <w:szCs w:val="24"/>
          <w:lang w:eastAsia="cs-CZ"/>
        </w:rPr>
        <w:t>. Objednatel si zvolí, který způsob uplatní.</w:t>
      </w:r>
    </w:p>
    <w:p w14:paraId="6E0F5850" w14:textId="77777777" w:rsidR="009C7FBC" w:rsidRPr="0035601B" w:rsidRDefault="009C7FB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D613E5">
        <w:rPr>
          <w:rFonts w:ascii="Calibri" w:hAnsi="Calibri" w:cs="Calibri"/>
          <w:sz w:val="24"/>
          <w:szCs w:val="24"/>
          <w:lang w:eastAsia="cs-CZ"/>
        </w:rPr>
        <w:t>5</w:t>
      </w:r>
      <w:r w:rsidRPr="0035601B">
        <w:rPr>
          <w:rFonts w:ascii="Calibri" w:hAnsi="Calibri" w:cs="Calibri"/>
          <w:sz w:val="24"/>
          <w:szCs w:val="24"/>
          <w:lang w:eastAsia="cs-CZ"/>
        </w:rPr>
        <w:t>)</w:t>
      </w:r>
    </w:p>
    <w:p w14:paraId="5DBBDABD" w14:textId="039395C5"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připravit a doložit u přejímacího řízení všechny předepsané doklady dle zákona č. 183/2006 Sb., s</w:t>
      </w:r>
      <w:r w:rsidR="00DC75C7" w:rsidRPr="0035601B">
        <w:rPr>
          <w:rFonts w:ascii="Calibri" w:hAnsi="Calibri" w:cs="Calibri"/>
          <w:sz w:val="24"/>
          <w:szCs w:val="24"/>
          <w:lang w:eastAsia="cs-CZ"/>
        </w:rPr>
        <w:t>tavební zákon</w:t>
      </w:r>
      <w:r w:rsidR="001432DB" w:rsidRPr="0035601B">
        <w:rPr>
          <w:rFonts w:ascii="Calibri" w:hAnsi="Calibri" w:cs="Calibri"/>
          <w:sz w:val="24"/>
          <w:szCs w:val="24"/>
          <w:lang w:eastAsia="cs-CZ"/>
        </w:rPr>
        <w:t>,</w:t>
      </w:r>
      <w:r w:rsidR="00DC75C7" w:rsidRPr="0035601B">
        <w:rPr>
          <w:rFonts w:ascii="Calibri" w:hAnsi="Calibri" w:cs="Calibri"/>
          <w:sz w:val="24"/>
          <w:szCs w:val="24"/>
          <w:lang w:eastAsia="cs-CZ"/>
        </w:rPr>
        <w:t xml:space="preserve"> v platném znění a </w:t>
      </w:r>
      <w:proofErr w:type="spellStart"/>
      <w:r w:rsidRPr="0035601B">
        <w:rPr>
          <w:rFonts w:ascii="Calibri" w:hAnsi="Calibri" w:cs="Calibri"/>
          <w:sz w:val="24"/>
          <w:szCs w:val="24"/>
          <w:lang w:eastAsia="cs-CZ"/>
        </w:rPr>
        <w:t>vyhl</w:t>
      </w:r>
      <w:proofErr w:type="spellEnd"/>
      <w:r w:rsidRPr="0035601B">
        <w:rPr>
          <w:rFonts w:ascii="Calibri" w:hAnsi="Calibri" w:cs="Calibri"/>
          <w:sz w:val="24"/>
          <w:szCs w:val="24"/>
          <w:lang w:eastAsia="cs-CZ"/>
        </w:rPr>
        <w:t>. č. 499/2006 Sb.</w:t>
      </w:r>
      <w:r w:rsidR="00F6409B" w:rsidRPr="0035601B">
        <w:rPr>
          <w:rFonts w:ascii="Calibri" w:hAnsi="Calibri" w:cs="Calibri"/>
          <w:sz w:val="24"/>
          <w:szCs w:val="24"/>
          <w:lang w:eastAsia="cs-CZ"/>
        </w:rPr>
        <w:t>,</w:t>
      </w:r>
      <w:r w:rsidR="00C90B77" w:rsidRPr="0035601B">
        <w:rPr>
          <w:rFonts w:ascii="Calibri" w:hAnsi="Calibri" w:cs="Calibri"/>
          <w:sz w:val="24"/>
          <w:szCs w:val="24"/>
          <w:lang w:eastAsia="cs-CZ"/>
        </w:rPr>
        <w:t xml:space="preserve"> </w:t>
      </w:r>
      <w:r w:rsidR="000A50BF" w:rsidRPr="0035601B">
        <w:rPr>
          <w:rFonts w:ascii="Calibri" w:hAnsi="Calibri" w:cs="Calibri"/>
          <w:sz w:val="24"/>
          <w:szCs w:val="24"/>
          <w:lang w:eastAsia="cs-CZ"/>
        </w:rPr>
        <w:t>o dokumentaci staveb,</w:t>
      </w:r>
      <w:r w:rsidRPr="0035601B">
        <w:rPr>
          <w:rFonts w:ascii="Calibri" w:hAnsi="Calibri" w:cs="Calibri"/>
          <w:sz w:val="24"/>
          <w:szCs w:val="24"/>
          <w:lang w:eastAsia="cs-CZ"/>
        </w:rPr>
        <w:t xml:space="preserve"> v platném znění. Bez těchto dokladů nelze považovat dílo za dokončené a schopné předání.</w:t>
      </w:r>
    </w:p>
    <w:p w14:paraId="0AC3713C" w14:textId="77777777" w:rsidR="009C7FBC" w:rsidRPr="0035601B" w:rsidRDefault="009C7FBC"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D613E5">
        <w:rPr>
          <w:rFonts w:ascii="Calibri" w:hAnsi="Calibri" w:cs="Calibri"/>
          <w:sz w:val="24"/>
          <w:szCs w:val="24"/>
          <w:lang w:eastAsia="cs-CZ"/>
        </w:rPr>
        <w:t>6</w:t>
      </w:r>
      <w:r w:rsidRPr="0035601B">
        <w:rPr>
          <w:rFonts w:ascii="Calibri" w:hAnsi="Calibri" w:cs="Calibri"/>
          <w:sz w:val="24"/>
          <w:szCs w:val="24"/>
          <w:lang w:eastAsia="cs-CZ"/>
        </w:rPr>
        <w:t>)</w:t>
      </w:r>
    </w:p>
    <w:p w14:paraId="06DBC5D8"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O průběhu přejímacího řízení </w:t>
      </w:r>
      <w:r w:rsidRPr="0035601B">
        <w:rPr>
          <w:rFonts w:ascii="Calibri" w:hAnsi="Calibri" w:cs="Calibri"/>
          <w:color w:val="000000" w:themeColor="text1"/>
          <w:sz w:val="24"/>
          <w:szCs w:val="24"/>
          <w:lang w:eastAsia="cs-CZ"/>
        </w:rPr>
        <w:t xml:space="preserve">pořídí objednatel </w:t>
      </w:r>
      <w:r w:rsidR="00F6409B" w:rsidRPr="0035601B">
        <w:rPr>
          <w:rFonts w:ascii="Calibri" w:hAnsi="Calibri" w:cs="Calibri"/>
          <w:color w:val="000000" w:themeColor="text1"/>
          <w:sz w:val="24"/>
          <w:szCs w:val="24"/>
          <w:lang w:eastAsia="cs-CZ"/>
        </w:rPr>
        <w:t>či jím pověřená osoba (technický dozor stavebníka)</w:t>
      </w:r>
      <w:r w:rsidR="009B4139" w:rsidRPr="0035601B">
        <w:rPr>
          <w:rFonts w:ascii="Calibri" w:hAnsi="Calibri" w:cs="Calibri"/>
          <w:color w:val="000000" w:themeColor="text1"/>
          <w:sz w:val="24"/>
          <w:szCs w:val="24"/>
          <w:lang w:eastAsia="cs-CZ"/>
        </w:rPr>
        <w:t xml:space="preserve"> zápis</w:t>
      </w:r>
      <w:r w:rsidRPr="0035601B">
        <w:rPr>
          <w:rFonts w:ascii="Calibri" w:hAnsi="Calibri" w:cs="Calibri"/>
          <w:color w:val="000000" w:themeColor="text1"/>
          <w:sz w:val="24"/>
          <w:szCs w:val="24"/>
          <w:lang w:eastAsia="cs-CZ"/>
        </w:rPr>
        <w:t>, ve kterém se mimo jiné uvede i soupis vad a nedodělků, pokud je dílo obsahuje, s termínem</w:t>
      </w:r>
      <w:r w:rsidRPr="0035601B">
        <w:rPr>
          <w:rFonts w:ascii="Calibri" w:hAnsi="Calibri" w:cs="Calibri"/>
          <w:sz w:val="24"/>
          <w:szCs w:val="24"/>
          <w:lang w:eastAsia="cs-CZ"/>
        </w:rPr>
        <w:t xml:space="preserve"> jejich odstranění. </w:t>
      </w:r>
      <w:r w:rsidR="00D613E5">
        <w:rPr>
          <w:rFonts w:ascii="Calibri" w:hAnsi="Calibri" w:cs="Calibri"/>
          <w:sz w:val="24"/>
          <w:szCs w:val="24"/>
          <w:lang w:eastAsia="cs-CZ"/>
        </w:rPr>
        <w:t xml:space="preserve">Pokud </w:t>
      </w:r>
      <w:r w:rsidR="00906388">
        <w:rPr>
          <w:rFonts w:ascii="Calibri" w:hAnsi="Calibri" w:cs="Calibri"/>
          <w:sz w:val="24"/>
          <w:szCs w:val="24"/>
          <w:lang w:eastAsia="cs-CZ"/>
        </w:rPr>
        <w:t xml:space="preserve">objednatel </w:t>
      </w:r>
      <w:r w:rsidR="00D613E5">
        <w:rPr>
          <w:rFonts w:ascii="Calibri" w:hAnsi="Calibri" w:cs="Calibri"/>
          <w:sz w:val="24"/>
          <w:szCs w:val="24"/>
          <w:lang w:eastAsia="cs-CZ"/>
        </w:rPr>
        <w:t xml:space="preserve">odmítne dílo převzít, je </w:t>
      </w:r>
      <w:r w:rsidR="00906388">
        <w:rPr>
          <w:rFonts w:ascii="Calibri" w:hAnsi="Calibri" w:cs="Calibri"/>
          <w:sz w:val="24"/>
          <w:szCs w:val="24"/>
          <w:lang w:eastAsia="cs-CZ"/>
        </w:rPr>
        <w:t>povinen</w:t>
      </w:r>
      <w:r w:rsidR="00D613E5">
        <w:rPr>
          <w:rFonts w:ascii="Calibri" w:hAnsi="Calibri" w:cs="Calibri"/>
          <w:sz w:val="24"/>
          <w:szCs w:val="24"/>
          <w:lang w:eastAsia="cs-CZ"/>
        </w:rPr>
        <w:t xml:space="preserve"> uvést do zápisu své důvody. </w:t>
      </w:r>
    </w:p>
    <w:p w14:paraId="3841A80A"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3B1C00" w:rsidRPr="0035601B">
        <w:rPr>
          <w:rFonts w:ascii="Calibri" w:hAnsi="Calibri" w:cs="Calibri"/>
          <w:sz w:val="24"/>
          <w:szCs w:val="24"/>
          <w:lang w:eastAsia="cs-CZ"/>
        </w:rPr>
        <w:t>7</w:t>
      </w:r>
      <w:r w:rsidRPr="0035601B">
        <w:rPr>
          <w:rFonts w:ascii="Calibri" w:hAnsi="Calibri" w:cs="Calibri"/>
          <w:sz w:val="24"/>
          <w:szCs w:val="24"/>
          <w:lang w:eastAsia="cs-CZ"/>
        </w:rPr>
        <w:t>)</w:t>
      </w:r>
    </w:p>
    <w:p w14:paraId="49D866CB"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Objednatel </w:t>
      </w:r>
      <w:r w:rsidR="009C65A8" w:rsidRPr="0035601B">
        <w:rPr>
          <w:rFonts w:ascii="Calibri" w:hAnsi="Calibri" w:cs="Calibri"/>
          <w:sz w:val="24"/>
          <w:szCs w:val="24"/>
          <w:lang w:eastAsia="cs-CZ"/>
        </w:rPr>
        <w:t>ne</w:t>
      </w:r>
      <w:r w:rsidRPr="0035601B">
        <w:rPr>
          <w:rFonts w:ascii="Calibri" w:hAnsi="Calibri" w:cs="Calibri"/>
          <w:sz w:val="24"/>
          <w:szCs w:val="24"/>
          <w:lang w:eastAsia="cs-CZ"/>
        </w:rPr>
        <w:t xml:space="preserve">má právo </w:t>
      </w:r>
      <w:r w:rsidR="009C65A8" w:rsidRPr="0035601B">
        <w:rPr>
          <w:rFonts w:ascii="Calibri" w:hAnsi="Calibri" w:cs="Calibri"/>
          <w:sz w:val="24"/>
          <w:szCs w:val="24"/>
          <w:lang w:eastAsia="cs-CZ"/>
        </w:rPr>
        <w:t xml:space="preserve">odmítnout převzetí </w:t>
      </w:r>
      <w:r w:rsidRPr="0035601B">
        <w:rPr>
          <w:rFonts w:ascii="Calibri" w:hAnsi="Calibri" w:cs="Calibri"/>
          <w:sz w:val="24"/>
          <w:szCs w:val="24"/>
          <w:lang w:eastAsia="cs-CZ"/>
        </w:rPr>
        <w:t>díl</w:t>
      </w:r>
      <w:r w:rsidR="009C65A8" w:rsidRPr="0035601B">
        <w:rPr>
          <w:rFonts w:ascii="Calibri" w:hAnsi="Calibri" w:cs="Calibri"/>
          <w:sz w:val="24"/>
          <w:szCs w:val="24"/>
          <w:lang w:eastAsia="cs-CZ"/>
        </w:rPr>
        <w:t>a (stavby)</w:t>
      </w:r>
      <w:r w:rsidRPr="0035601B">
        <w:rPr>
          <w:rFonts w:ascii="Calibri" w:hAnsi="Calibri" w:cs="Calibri"/>
          <w:sz w:val="24"/>
          <w:szCs w:val="24"/>
          <w:lang w:eastAsia="cs-CZ"/>
        </w:rPr>
        <w:t xml:space="preserve">, </w:t>
      </w:r>
      <w:r w:rsidR="009C65A8" w:rsidRPr="0035601B">
        <w:rPr>
          <w:rFonts w:ascii="Calibri" w:hAnsi="Calibri" w:cs="Calibri"/>
          <w:sz w:val="24"/>
          <w:szCs w:val="24"/>
          <w:lang w:eastAsia="cs-CZ"/>
        </w:rPr>
        <w:t xml:space="preserve">pro ojedinělé </w:t>
      </w:r>
      <w:r w:rsidRPr="0035601B">
        <w:rPr>
          <w:rFonts w:ascii="Calibri" w:hAnsi="Calibri" w:cs="Calibri"/>
          <w:sz w:val="24"/>
          <w:szCs w:val="24"/>
          <w:lang w:eastAsia="cs-CZ"/>
        </w:rPr>
        <w:t>drobné vady, které</w:t>
      </w:r>
      <w:r w:rsidR="001B4A10">
        <w:rPr>
          <w:rFonts w:ascii="Calibri" w:hAnsi="Calibri" w:cs="Calibri"/>
          <w:sz w:val="24"/>
          <w:szCs w:val="24"/>
          <w:lang w:eastAsia="cs-CZ"/>
        </w:rPr>
        <w:t> </w:t>
      </w:r>
      <w:r w:rsidRPr="0035601B">
        <w:rPr>
          <w:rFonts w:ascii="Calibri" w:hAnsi="Calibri" w:cs="Calibri"/>
          <w:sz w:val="24"/>
          <w:szCs w:val="24"/>
          <w:lang w:eastAsia="cs-CZ"/>
        </w:rPr>
        <w:t>samy o sobě ani ve spojení s jinými nebrání řádnému užívaní díla</w:t>
      </w:r>
      <w:r w:rsidR="009C65A8" w:rsidRPr="0035601B">
        <w:rPr>
          <w:rFonts w:ascii="Calibri" w:hAnsi="Calibri" w:cs="Calibri"/>
          <w:sz w:val="24"/>
          <w:szCs w:val="24"/>
          <w:lang w:eastAsia="cs-CZ"/>
        </w:rPr>
        <w:t xml:space="preserve"> (stavby) funkčně nebo esteticky, ani užívání díla (stavby) podstatným způsobem neomezují</w:t>
      </w:r>
      <w:r w:rsidRPr="0035601B">
        <w:rPr>
          <w:rFonts w:ascii="Calibri" w:hAnsi="Calibri" w:cs="Calibri"/>
          <w:sz w:val="24"/>
          <w:szCs w:val="24"/>
          <w:lang w:eastAsia="cs-CZ"/>
        </w:rPr>
        <w:t>. V tom případě je zhotovitel povinen odstranit tyto vady a nedodělky v termínu uvedeném v zápise o předání a</w:t>
      </w:r>
      <w:r w:rsidR="001B4A10">
        <w:rPr>
          <w:rFonts w:ascii="Calibri" w:hAnsi="Calibri" w:cs="Calibri"/>
          <w:sz w:val="24"/>
          <w:szCs w:val="24"/>
          <w:lang w:eastAsia="cs-CZ"/>
        </w:rPr>
        <w:t> </w:t>
      </w:r>
      <w:r w:rsidRPr="0035601B">
        <w:rPr>
          <w:rFonts w:ascii="Calibri" w:hAnsi="Calibri" w:cs="Calibri"/>
          <w:sz w:val="24"/>
          <w:szCs w:val="24"/>
          <w:lang w:eastAsia="cs-CZ"/>
        </w:rPr>
        <w:t xml:space="preserve">převzetí díla. Pokud zhotovitel neodstraní veškeré vady </w:t>
      </w:r>
      <w:r w:rsidR="006771EF">
        <w:rPr>
          <w:rFonts w:ascii="Calibri" w:hAnsi="Calibri" w:cs="Calibri"/>
          <w:sz w:val="24"/>
          <w:szCs w:val="24"/>
          <w:lang w:eastAsia="cs-CZ"/>
        </w:rPr>
        <w:t xml:space="preserve">a nedodělky </w:t>
      </w:r>
      <w:r w:rsidRPr="0035601B">
        <w:rPr>
          <w:rFonts w:ascii="Calibri" w:hAnsi="Calibri" w:cs="Calibri"/>
          <w:sz w:val="24"/>
          <w:szCs w:val="24"/>
          <w:lang w:eastAsia="cs-CZ"/>
        </w:rPr>
        <w:t>v dohodnutém termínu, je povinen zaplatit objednateli smluvní pokutu dle čl. V</w:t>
      </w:r>
      <w:r w:rsidR="00BC2336" w:rsidRPr="0035601B">
        <w:rPr>
          <w:rFonts w:ascii="Calibri" w:hAnsi="Calibri" w:cs="Calibri"/>
          <w:sz w:val="24"/>
          <w:szCs w:val="24"/>
          <w:lang w:eastAsia="cs-CZ"/>
        </w:rPr>
        <w:t>I</w:t>
      </w:r>
      <w:r w:rsidRPr="0035601B">
        <w:rPr>
          <w:rFonts w:ascii="Calibri" w:hAnsi="Calibri" w:cs="Calibri"/>
          <w:sz w:val="24"/>
          <w:szCs w:val="24"/>
          <w:lang w:eastAsia="cs-CZ"/>
        </w:rPr>
        <w:t>II.</w:t>
      </w:r>
      <w:r w:rsidR="003B1243" w:rsidRPr="0035601B">
        <w:rPr>
          <w:rFonts w:ascii="Calibri" w:hAnsi="Calibri" w:cs="Calibri"/>
          <w:sz w:val="24"/>
          <w:szCs w:val="24"/>
          <w:lang w:eastAsia="cs-CZ"/>
        </w:rPr>
        <w:t xml:space="preserve"> odst. 1 písm. </w:t>
      </w:r>
      <w:r w:rsidR="00C25455" w:rsidRPr="0035601B">
        <w:rPr>
          <w:rFonts w:ascii="Calibri" w:hAnsi="Calibri" w:cs="Calibri"/>
          <w:sz w:val="24"/>
          <w:szCs w:val="24"/>
          <w:lang w:eastAsia="cs-CZ"/>
        </w:rPr>
        <w:t>b</w:t>
      </w:r>
      <w:r w:rsidR="00906388">
        <w:rPr>
          <w:rFonts w:ascii="Calibri" w:hAnsi="Calibri" w:cs="Calibri"/>
          <w:sz w:val="24"/>
          <w:szCs w:val="24"/>
          <w:lang w:eastAsia="cs-CZ"/>
        </w:rPr>
        <w:t>)</w:t>
      </w:r>
      <w:r w:rsidR="001B4A10">
        <w:rPr>
          <w:rFonts w:ascii="Calibri" w:hAnsi="Calibri" w:cs="Calibri"/>
          <w:sz w:val="24"/>
          <w:szCs w:val="24"/>
          <w:lang w:eastAsia="cs-CZ"/>
        </w:rPr>
        <w:t xml:space="preserve"> SOD</w:t>
      </w:r>
      <w:r w:rsidR="00906388">
        <w:rPr>
          <w:rFonts w:ascii="Calibri" w:hAnsi="Calibri" w:cs="Calibri"/>
          <w:sz w:val="24"/>
          <w:szCs w:val="24"/>
          <w:lang w:eastAsia="cs-CZ"/>
        </w:rPr>
        <w:t>.</w:t>
      </w:r>
      <w:r w:rsidR="00EA051B" w:rsidRPr="0035601B">
        <w:rPr>
          <w:rFonts w:ascii="Calibri" w:hAnsi="Calibri" w:cs="Calibri"/>
          <w:sz w:val="24"/>
          <w:szCs w:val="24"/>
          <w:lang w:eastAsia="cs-CZ"/>
        </w:rPr>
        <w:t xml:space="preserve"> </w:t>
      </w:r>
    </w:p>
    <w:p w14:paraId="0DEC4773"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3B1C00" w:rsidRPr="0035601B">
        <w:rPr>
          <w:rFonts w:ascii="Calibri" w:hAnsi="Calibri" w:cs="Calibri"/>
          <w:sz w:val="24"/>
          <w:szCs w:val="24"/>
          <w:lang w:eastAsia="cs-CZ"/>
        </w:rPr>
        <w:t>8</w:t>
      </w:r>
      <w:r w:rsidRPr="0035601B">
        <w:rPr>
          <w:rFonts w:ascii="Calibri" w:hAnsi="Calibri" w:cs="Calibri"/>
          <w:sz w:val="24"/>
          <w:szCs w:val="24"/>
          <w:lang w:eastAsia="cs-CZ"/>
        </w:rPr>
        <w:t>)</w:t>
      </w:r>
    </w:p>
    <w:p w14:paraId="3C7DC81E" w14:textId="77777777" w:rsidR="001B4A10" w:rsidRDefault="009152A8" w:rsidP="001B4A10">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Vadou se pro účely této smlouvy rozumí odchylka v kvalitě, rozsahu nebo parametrech díla, stanovených projektem stavby, touto smlouvou a obecně závaznými předpisy. Nedodělkem se rozumí nedokončená práce oproti projektu stavby.</w:t>
      </w:r>
    </w:p>
    <w:p w14:paraId="4072E95C" w14:textId="77777777" w:rsidR="001B4A10" w:rsidRDefault="003B1243" w:rsidP="001B4A10">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3B1C00" w:rsidRPr="0035601B">
        <w:rPr>
          <w:rFonts w:ascii="Calibri" w:hAnsi="Calibri" w:cs="Calibri"/>
          <w:sz w:val="24"/>
          <w:szCs w:val="24"/>
          <w:lang w:eastAsia="cs-CZ"/>
        </w:rPr>
        <w:t>9</w:t>
      </w:r>
      <w:r w:rsidRPr="0035601B">
        <w:rPr>
          <w:rFonts w:ascii="Calibri" w:hAnsi="Calibri" w:cs="Calibri"/>
          <w:sz w:val="24"/>
          <w:szCs w:val="24"/>
          <w:lang w:eastAsia="cs-CZ"/>
        </w:rPr>
        <w:t>)</w:t>
      </w:r>
    </w:p>
    <w:p w14:paraId="136F4CAF" w14:textId="26934A1C" w:rsidR="009152A8" w:rsidRPr="0035601B" w:rsidRDefault="009152A8" w:rsidP="001B4A10">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v</w:t>
      </w:r>
      <w:r w:rsidR="004B6E96">
        <w:rPr>
          <w:rFonts w:ascii="Calibri" w:hAnsi="Calibri" w:cs="Calibri"/>
          <w:sz w:val="24"/>
          <w:szCs w:val="24"/>
          <w:lang w:eastAsia="cs-CZ"/>
        </w:rPr>
        <w:t xml:space="preserve">e </w:t>
      </w:r>
      <w:r w:rsidRPr="0035601B">
        <w:rPr>
          <w:rFonts w:ascii="Calibri" w:hAnsi="Calibri" w:cs="Calibri"/>
          <w:sz w:val="24"/>
          <w:szCs w:val="24"/>
          <w:lang w:eastAsia="cs-CZ"/>
        </w:rPr>
        <w:t>lhůtě</w:t>
      </w:r>
      <w:r w:rsidR="004B6E96">
        <w:rPr>
          <w:rFonts w:ascii="Calibri" w:hAnsi="Calibri" w:cs="Calibri"/>
          <w:sz w:val="24"/>
          <w:szCs w:val="24"/>
          <w:lang w:eastAsia="cs-CZ"/>
        </w:rPr>
        <w:t xml:space="preserve"> uvedené v zápisu o</w:t>
      </w:r>
      <w:r w:rsidR="003A6FFC">
        <w:rPr>
          <w:rFonts w:ascii="Calibri" w:hAnsi="Calibri" w:cs="Calibri"/>
          <w:sz w:val="24"/>
          <w:szCs w:val="24"/>
          <w:lang w:eastAsia="cs-CZ"/>
        </w:rPr>
        <w:t xml:space="preserve"> průběhu</w:t>
      </w:r>
      <w:r w:rsidR="004B6E96">
        <w:rPr>
          <w:rFonts w:ascii="Calibri" w:hAnsi="Calibri" w:cs="Calibri"/>
          <w:sz w:val="24"/>
          <w:szCs w:val="24"/>
          <w:lang w:eastAsia="cs-CZ"/>
        </w:rPr>
        <w:t xml:space="preserve"> pře</w:t>
      </w:r>
      <w:r w:rsidR="003A6FFC">
        <w:rPr>
          <w:rFonts w:ascii="Calibri" w:hAnsi="Calibri" w:cs="Calibri"/>
          <w:sz w:val="24"/>
          <w:szCs w:val="24"/>
          <w:lang w:eastAsia="cs-CZ"/>
        </w:rPr>
        <w:t>jímacího řízení</w:t>
      </w:r>
      <w:r w:rsidRPr="0035601B">
        <w:rPr>
          <w:rFonts w:ascii="Calibri" w:hAnsi="Calibri" w:cs="Calibri"/>
          <w:sz w:val="24"/>
          <w:szCs w:val="24"/>
          <w:lang w:eastAsia="cs-CZ"/>
        </w:rPr>
        <w:t xml:space="preserve"> odstranit vady a nedodělky, i když tvrdí, že za uvedené vady a nedodělky neodpovídá. Náklady na</w:t>
      </w:r>
      <w:r w:rsidR="001B4A10">
        <w:rPr>
          <w:rFonts w:ascii="Calibri" w:hAnsi="Calibri" w:cs="Calibri"/>
          <w:sz w:val="24"/>
          <w:szCs w:val="24"/>
          <w:lang w:eastAsia="cs-CZ"/>
        </w:rPr>
        <w:t> </w:t>
      </w:r>
      <w:r w:rsidRPr="0035601B">
        <w:rPr>
          <w:rFonts w:ascii="Calibri" w:hAnsi="Calibri" w:cs="Calibri"/>
          <w:sz w:val="24"/>
          <w:szCs w:val="24"/>
          <w:lang w:eastAsia="cs-CZ"/>
        </w:rPr>
        <w:t xml:space="preserve">odstranění v těchto sporných případech nese až do rozhodnutí soudu zhotovitel. Nenastoupí-li zhotovitel k odstranění vad a nedodělků v přiměřené lhůtě podle povahy vady nebo nedodělku, nejpozději však do 10 dnů od obdržení písemného oznámení objednatele, sjednávají obě strany smluvní pokutu ve výši </w:t>
      </w:r>
      <w:r w:rsidRPr="0035601B">
        <w:rPr>
          <w:rFonts w:ascii="Calibri" w:hAnsi="Calibri" w:cs="Calibri"/>
          <w:b/>
          <w:bCs/>
          <w:sz w:val="24"/>
          <w:szCs w:val="24"/>
          <w:lang w:eastAsia="cs-CZ"/>
        </w:rPr>
        <w:t>1</w:t>
      </w:r>
      <w:r w:rsidR="00651F7C">
        <w:rPr>
          <w:rFonts w:ascii="Calibri" w:hAnsi="Calibri" w:cs="Calibri"/>
          <w:b/>
          <w:bCs/>
          <w:sz w:val="24"/>
          <w:szCs w:val="24"/>
          <w:lang w:eastAsia="cs-CZ"/>
        </w:rPr>
        <w:t xml:space="preserve"> </w:t>
      </w:r>
      <w:r w:rsidRPr="0035601B">
        <w:rPr>
          <w:rFonts w:ascii="Calibri" w:hAnsi="Calibri" w:cs="Calibri"/>
          <w:b/>
          <w:bCs/>
          <w:sz w:val="24"/>
          <w:szCs w:val="24"/>
          <w:lang w:eastAsia="cs-CZ"/>
        </w:rPr>
        <w:t>000</w:t>
      </w:r>
      <w:r w:rsidRPr="002C50CB">
        <w:rPr>
          <w:rFonts w:ascii="Calibri" w:hAnsi="Calibri" w:cs="Calibri"/>
          <w:b/>
          <w:sz w:val="24"/>
          <w:szCs w:val="24"/>
          <w:lang w:eastAsia="cs-CZ"/>
        </w:rPr>
        <w:t>,- Kč</w:t>
      </w:r>
      <w:r w:rsidRPr="0035601B">
        <w:rPr>
          <w:rFonts w:ascii="Calibri" w:hAnsi="Calibri" w:cs="Calibri"/>
          <w:sz w:val="24"/>
          <w:szCs w:val="24"/>
          <w:lang w:eastAsia="cs-CZ"/>
        </w:rPr>
        <w:t xml:space="preserve"> za každý započatý den, o který zhotovitel nastoupí později. Za písemné oznámení objednatele se považuje i zápis v protokole o předání a převzetí díla.</w:t>
      </w:r>
    </w:p>
    <w:p w14:paraId="2FDD9C62" w14:textId="77777777" w:rsidR="009152A8" w:rsidRPr="00296418" w:rsidRDefault="00B8715D" w:rsidP="00E71DA3">
      <w:pPr>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lastRenderedPageBreak/>
        <w:t>XIV</w:t>
      </w:r>
      <w:r w:rsidR="009152A8" w:rsidRPr="0035601B">
        <w:rPr>
          <w:rFonts w:ascii="Calibri" w:hAnsi="Calibri" w:cs="Calibri"/>
          <w:b/>
          <w:sz w:val="24"/>
          <w:szCs w:val="24"/>
          <w:u w:val="single"/>
          <w:lang w:eastAsia="cs-CZ"/>
        </w:rPr>
        <w:t>. ZÁRUKY</w:t>
      </w:r>
    </w:p>
    <w:p w14:paraId="63C52807"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1D9D78E0" w14:textId="77777777" w:rsidR="00C24A8B" w:rsidRPr="0035601B" w:rsidRDefault="006B77A7" w:rsidP="00E71DA3">
      <w:pPr>
        <w:suppressAutoHyphens w:val="0"/>
        <w:spacing w:before="120" w:after="120"/>
        <w:rPr>
          <w:rFonts w:ascii="Calibri" w:hAnsi="Calibri" w:cs="Calibri"/>
          <w:sz w:val="24"/>
          <w:szCs w:val="24"/>
          <w:lang w:eastAsia="cs-CZ"/>
        </w:rPr>
      </w:pPr>
      <w:r>
        <w:rPr>
          <w:rFonts w:ascii="Calibri" w:hAnsi="Calibri" w:cs="Calibri"/>
          <w:sz w:val="24"/>
          <w:szCs w:val="24"/>
          <w:lang w:eastAsia="cs-CZ"/>
        </w:rPr>
        <w:t>Povinnosti zhotovitele z vadného plnění zakládá vada</w:t>
      </w:r>
      <w:r w:rsidR="009152A8" w:rsidRPr="0035601B">
        <w:rPr>
          <w:rFonts w:ascii="Calibri" w:hAnsi="Calibri" w:cs="Calibri"/>
          <w:sz w:val="24"/>
          <w:szCs w:val="24"/>
          <w:lang w:eastAsia="cs-CZ"/>
        </w:rPr>
        <w:t xml:space="preserve">, </w:t>
      </w:r>
      <w:r>
        <w:rPr>
          <w:rFonts w:ascii="Calibri" w:hAnsi="Calibri" w:cs="Calibri"/>
          <w:sz w:val="24"/>
          <w:szCs w:val="24"/>
          <w:lang w:eastAsia="cs-CZ"/>
        </w:rPr>
        <w:t>kterou</w:t>
      </w:r>
      <w:r w:rsidR="009152A8" w:rsidRPr="0035601B">
        <w:rPr>
          <w:rFonts w:ascii="Calibri" w:hAnsi="Calibri" w:cs="Calibri"/>
          <w:sz w:val="24"/>
          <w:szCs w:val="24"/>
          <w:lang w:eastAsia="cs-CZ"/>
        </w:rPr>
        <w:t xml:space="preserve"> má dílo v době jeho</w:t>
      </w:r>
      <w:r w:rsidR="0006426C" w:rsidRPr="0035601B">
        <w:rPr>
          <w:rFonts w:ascii="Calibri" w:hAnsi="Calibri" w:cs="Calibri"/>
          <w:sz w:val="24"/>
          <w:szCs w:val="24"/>
          <w:lang w:eastAsia="cs-CZ"/>
        </w:rPr>
        <w:t xml:space="preserve"> předání. Za</w:t>
      </w:r>
      <w:r w:rsidR="001B4A10">
        <w:rPr>
          <w:rFonts w:ascii="Calibri" w:hAnsi="Calibri" w:cs="Calibri"/>
          <w:sz w:val="24"/>
          <w:szCs w:val="24"/>
          <w:lang w:eastAsia="cs-CZ"/>
        </w:rPr>
        <w:t> </w:t>
      </w:r>
      <w:r w:rsidR="0006426C" w:rsidRPr="0035601B">
        <w:rPr>
          <w:rFonts w:ascii="Calibri" w:hAnsi="Calibri" w:cs="Calibri"/>
          <w:sz w:val="24"/>
          <w:szCs w:val="24"/>
          <w:lang w:eastAsia="cs-CZ"/>
        </w:rPr>
        <w:t>vady díla, na ně</w:t>
      </w:r>
      <w:r w:rsidR="009152A8" w:rsidRPr="0035601B">
        <w:rPr>
          <w:rFonts w:ascii="Calibri" w:hAnsi="Calibri" w:cs="Calibri"/>
          <w:sz w:val="24"/>
          <w:szCs w:val="24"/>
          <w:lang w:eastAsia="cs-CZ"/>
        </w:rPr>
        <w:t>ž se vztahuje záruka za jakost, odpovídá zhotovitel v rozsahu této záruky.</w:t>
      </w:r>
      <w:r w:rsidR="00C24A8B" w:rsidRPr="0035601B">
        <w:rPr>
          <w:rFonts w:ascii="Calibri" w:hAnsi="Calibri" w:cs="Calibri"/>
          <w:sz w:val="24"/>
          <w:szCs w:val="24"/>
          <w:lang w:eastAsia="cs-CZ"/>
        </w:rPr>
        <w:t xml:space="preserve"> </w:t>
      </w:r>
    </w:p>
    <w:p w14:paraId="3D32E52B"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(2)</w:t>
      </w:r>
    </w:p>
    <w:p w14:paraId="648E7A83" w14:textId="77777777" w:rsidR="00B92121" w:rsidRPr="0080685E" w:rsidRDefault="009152A8" w:rsidP="00E71DA3">
      <w:pPr>
        <w:pStyle w:val="Zkladntext21"/>
        <w:tabs>
          <w:tab w:val="left" w:pos="284"/>
        </w:tabs>
        <w:spacing w:before="120" w:after="120"/>
        <w:rPr>
          <w:rFonts w:ascii="Calibri" w:hAnsi="Calibri" w:cs="Calibri"/>
          <w:color w:val="010000"/>
          <w:sz w:val="24"/>
          <w:szCs w:val="24"/>
          <w:lang w:eastAsia="cs-CZ"/>
        </w:rPr>
      </w:pPr>
      <w:r w:rsidRPr="0035601B">
        <w:rPr>
          <w:rFonts w:ascii="Calibri" w:hAnsi="Calibri" w:cs="Calibri"/>
          <w:color w:val="000000" w:themeColor="text1"/>
          <w:sz w:val="24"/>
          <w:szCs w:val="24"/>
          <w:lang w:eastAsia="cs-CZ"/>
        </w:rPr>
        <w:t xml:space="preserve">Zhotovitel poskytuje na </w:t>
      </w:r>
      <w:r w:rsidR="00D6171D">
        <w:rPr>
          <w:rFonts w:ascii="Calibri" w:hAnsi="Calibri" w:cs="Calibri"/>
          <w:color w:val="000000" w:themeColor="text1"/>
          <w:sz w:val="24"/>
          <w:szCs w:val="24"/>
          <w:lang w:eastAsia="cs-CZ"/>
        </w:rPr>
        <w:t xml:space="preserve">stavební část díla, </w:t>
      </w:r>
      <w:r w:rsidR="00084226">
        <w:rPr>
          <w:rFonts w:ascii="Calibri" w:hAnsi="Calibri" w:cs="Calibri"/>
          <w:color w:val="000000" w:themeColor="text1"/>
          <w:sz w:val="24"/>
          <w:szCs w:val="24"/>
          <w:lang w:eastAsia="cs-CZ"/>
        </w:rPr>
        <w:t>stavební práce a montáže</w:t>
      </w:r>
      <w:r w:rsidRPr="0035601B">
        <w:rPr>
          <w:rFonts w:ascii="Calibri" w:hAnsi="Calibri" w:cs="Calibri"/>
          <w:color w:val="000000" w:themeColor="text1"/>
          <w:sz w:val="24"/>
          <w:szCs w:val="24"/>
          <w:lang w:eastAsia="cs-CZ"/>
        </w:rPr>
        <w:t xml:space="preserve"> </w:t>
      </w:r>
      <w:r w:rsidR="00F6409B" w:rsidRPr="00B92121">
        <w:rPr>
          <w:rFonts w:ascii="Calibri" w:hAnsi="Calibri" w:cs="Calibri"/>
          <w:color w:val="000000" w:themeColor="text1"/>
          <w:sz w:val="24"/>
          <w:szCs w:val="24"/>
          <w:lang w:eastAsia="cs-CZ"/>
        </w:rPr>
        <w:t>záruku</w:t>
      </w:r>
      <w:r w:rsidR="00AB0A7A" w:rsidRPr="00B92121">
        <w:rPr>
          <w:rFonts w:ascii="Calibri" w:hAnsi="Calibri" w:cs="Calibri"/>
          <w:color w:val="000000" w:themeColor="text1"/>
          <w:sz w:val="24"/>
          <w:szCs w:val="24"/>
          <w:lang w:eastAsia="cs-CZ"/>
        </w:rPr>
        <w:t xml:space="preserve"> </w:t>
      </w:r>
      <w:r w:rsidR="00A1786C" w:rsidRPr="00B92121">
        <w:rPr>
          <w:rFonts w:ascii="Calibri" w:hAnsi="Calibri" w:cs="Calibri"/>
          <w:b/>
          <w:color w:val="000000" w:themeColor="text1"/>
          <w:sz w:val="24"/>
          <w:szCs w:val="24"/>
          <w:lang w:eastAsia="cs-CZ"/>
        </w:rPr>
        <w:t>60</w:t>
      </w:r>
      <w:r w:rsidR="00F6409B" w:rsidRPr="0035601B">
        <w:rPr>
          <w:rFonts w:ascii="Calibri" w:hAnsi="Calibri" w:cs="Calibri"/>
          <w:b/>
          <w:color w:val="000000" w:themeColor="text1"/>
          <w:sz w:val="24"/>
          <w:szCs w:val="24"/>
          <w:lang w:eastAsia="cs-CZ"/>
        </w:rPr>
        <w:t xml:space="preserve"> kalendářních měsíců</w:t>
      </w:r>
      <w:r w:rsidR="00084226">
        <w:rPr>
          <w:rFonts w:ascii="Calibri" w:hAnsi="Calibri" w:cs="Calibri"/>
          <w:b/>
          <w:color w:val="000000" w:themeColor="text1"/>
          <w:sz w:val="24"/>
          <w:szCs w:val="24"/>
          <w:lang w:eastAsia="cs-CZ"/>
        </w:rPr>
        <w:t>,</w:t>
      </w:r>
      <w:r w:rsidR="00F6409B" w:rsidRPr="0035601B">
        <w:rPr>
          <w:rFonts w:ascii="Calibri" w:hAnsi="Calibri" w:cs="Calibri"/>
          <w:b/>
          <w:bCs/>
          <w:color w:val="000000" w:themeColor="text1"/>
          <w:sz w:val="24"/>
          <w:szCs w:val="24"/>
          <w:lang w:eastAsia="cs-CZ"/>
        </w:rPr>
        <w:t xml:space="preserve"> </w:t>
      </w:r>
      <w:r w:rsidR="00B92121">
        <w:rPr>
          <w:rFonts w:ascii="Calibri" w:hAnsi="Calibri" w:cs="Calibri"/>
          <w:color w:val="010000"/>
          <w:sz w:val="24"/>
          <w:szCs w:val="24"/>
          <w:lang w:eastAsia="cs-CZ"/>
        </w:rPr>
        <w:t>výjimku tvoří movit</w:t>
      </w:r>
      <w:r w:rsidR="00AA1F13">
        <w:rPr>
          <w:rFonts w:ascii="Calibri" w:hAnsi="Calibri" w:cs="Calibri"/>
          <w:color w:val="010000"/>
          <w:sz w:val="24"/>
          <w:szCs w:val="24"/>
          <w:lang w:eastAsia="cs-CZ"/>
        </w:rPr>
        <w:t>é</w:t>
      </w:r>
      <w:r w:rsidR="00B92121">
        <w:rPr>
          <w:rFonts w:ascii="Calibri" w:hAnsi="Calibri" w:cs="Calibri"/>
          <w:color w:val="010000"/>
          <w:sz w:val="24"/>
          <w:szCs w:val="24"/>
          <w:lang w:eastAsia="cs-CZ"/>
        </w:rPr>
        <w:t xml:space="preserve"> věc</w:t>
      </w:r>
      <w:r w:rsidR="00AA1F13">
        <w:rPr>
          <w:rFonts w:ascii="Calibri" w:hAnsi="Calibri" w:cs="Calibri"/>
          <w:color w:val="010000"/>
          <w:sz w:val="24"/>
          <w:szCs w:val="24"/>
          <w:lang w:eastAsia="cs-CZ"/>
        </w:rPr>
        <w:t>i dodané v rámci díla</w:t>
      </w:r>
      <w:r w:rsidR="00B92121">
        <w:rPr>
          <w:rFonts w:ascii="Calibri" w:hAnsi="Calibri" w:cs="Calibri"/>
          <w:color w:val="010000"/>
          <w:sz w:val="24"/>
          <w:szCs w:val="24"/>
          <w:lang w:eastAsia="cs-CZ"/>
        </w:rPr>
        <w:t xml:space="preserve">, </w:t>
      </w:r>
      <w:r w:rsidR="00AA1F13">
        <w:rPr>
          <w:rFonts w:ascii="Calibri" w:hAnsi="Calibri" w:cs="Calibri"/>
          <w:color w:val="010000"/>
          <w:sz w:val="24"/>
          <w:szCs w:val="24"/>
          <w:lang w:eastAsia="cs-CZ"/>
        </w:rPr>
        <w:t xml:space="preserve">u kterých </w:t>
      </w:r>
      <w:r w:rsidR="00B92121">
        <w:rPr>
          <w:rFonts w:ascii="Calibri" w:hAnsi="Calibri" w:cs="Calibri"/>
          <w:color w:val="010000"/>
          <w:sz w:val="24"/>
          <w:szCs w:val="24"/>
          <w:lang w:eastAsia="cs-CZ"/>
        </w:rPr>
        <w:t xml:space="preserve">lze uplatnit právo z vadného plnění nejpozději do </w:t>
      </w:r>
      <w:r w:rsidR="00472E64">
        <w:rPr>
          <w:rFonts w:ascii="Calibri" w:hAnsi="Calibri" w:cs="Calibri"/>
          <w:color w:val="010000"/>
          <w:sz w:val="24"/>
          <w:szCs w:val="24"/>
          <w:lang w:eastAsia="cs-CZ"/>
        </w:rPr>
        <w:t>2</w:t>
      </w:r>
      <w:r w:rsidR="00B92121">
        <w:rPr>
          <w:rFonts w:ascii="Calibri" w:hAnsi="Calibri" w:cs="Calibri"/>
          <w:color w:val="010000"/>
          <w:sz w:val="24"/>
          <w:szCs w:val="24"/>
          <w:lang w:eastAsia="cs-CZ"/>
        </w:rPr>
        <w:t xml:space="preserve"> let po odevzdání věci</w:t>
      </w:r>
      <w:r w:rsidR="00D6171D">
        <w:rPr>
          <w:rFonts w:ascii="Calibri" w:hAnsi="Calibri" w:cs="Calibri"/>
          <w:color w:val="010000"/>
          <w:sz w:val="24"/>
          <w:szCs w:val="24"/>
          <w:lang w:eastAsia="cs-CZ"/>
        </w:rPr>
        <w:t>, nebo věci, na něž se vztahuje záruka za jakost</w:t>
      </w:r>
      <w:r w:rsidR="00B92121">
        <w:rPr>
          <w:rFonts w:ascii="Calibri" w:hAnsi="Calibri" w:cs="Calibri"/>
          <w:color w:val="010000"/>
          <w:sz w:val="24"/>
          <w:szCs w:val="24"/>
          <w:lang w:eastAsia="cs-CZ"/>
        </w:rPr>
        <w:t xml:space="preserve">. </w:t>
      </w:r>
      <w:r w:rsidR="00084226" w:rsidRPr="0035601B">
        <w:rPr>
          <w:rFonts w:ascii="Calibri" w:hAnsi="Calibri" w:cs="Calibri"/>
          <w:color w:val="000000" w:themeColor="text1"/>
          <w:sz w:val="24"/>
          <w:szCs w:val="24"/>
          <w:lang w:eastAsia="cs-CZ"/>
        </w:rPr>
        <w:t>Po tuto dobu odpovídá</w:t>
      </w:r>
      <w:r w:rsidR="00084226">
        <w:rPr>
          <w:rFonts w:ascii="Calibri" w:hAnsi="Calibri" w:cs="Calibri"/>
          <w:color w:val="000000" w:themeColor="text1"/>
          <w:sz w:val="24"/>
          <w:szCs w:val="24"/>
          <w:lang w:eastAsia="cs-CZ"/>
        </w:rPr>
        <w:t xml:space="preserve"> zhotovitel</w:t>
      </w:r>
      <w:r w:rsidR="00084226" w:rsidRPr="0035601B">
        <w:rPr>
          <w:rFonts w:ascii="Calibri" w:hAnsi="Calibri" w:cs="Calibri"/>
          <w:color w:val="000000" w:themeColor="text1"/>
          <w:sz w:val="24"/>
          <w:szCs w:val="24"/>
          <w:lang w:eastAsia="cs-CZ"/>
        </w:rPr>
        <w:t xml:space="preserve"> za vady, které objednatel zjistil a které včas oznámil</w:t>
      </w:r>
      <w:r w:rsidR="00084226">
        <w:rPr>
          <w:rFonts w:ascii="Calibri" w:hAnsi="Calibri" w:cs="Calibri"/>
          <w:b/>
          <w:color w:val="010000"/>
          <w:sz w:val="24"/>
          <w:szCs w:val="24"/>
          <w:lang w:eastAsia="cs-CZ"/>
        </w:rPr>
        <w:t>.</w:t>
      </w:r>
      <w:r w:rsidR="00084226" w:rsidRPr="00084226">
        <w:rPr>
          <w:rFonts w:ascii="Calibri" w:hAnsi="Calibri" w:cs="Calibri"/>
          <w:color w:val="010000"/>
          <w:sz w:val="24"/>
          <w:szCs w:val="24"/>
          <w:lang w:eastAsia="cs-CZ"/>
        </w:rPr>
        <w:t xml:space="preserve"> </w:t>
      </w:r>
    </w:p>
    <w:p w14:paraId="48FECFE7"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(3)</w:t>
      </w:r>
    </w:p>
    <w:p w14:paraId="727AA25D"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Záruční </w:t>
      </w:r>
      <w:r w:rsidR="006B77A7">
        <w:rPr>
          <w:rFonts w:ascii="Calibri" w:hAnsi="Calibri" w:cs="Calibri"/>
          <w:sz w:val="24"/>
          <w:szCs w:val="24"/>
          <w:lang w:eastAsia="cs-CZ"/>
        </w:rPr>
        <w:t>doba</w:t>
      </w:r>
      <w:r w:rsidRPr="0035601B">
        <w:rPr>
          <w:rFonts w:ascii="Calibri" w:hAnsi="Calibri" w:cs="Calibri"/>
          <w:sz w:val="24"/>
          <w:szCs w:val="24"/>
          <w:lang w:eastAsia="cs-CZ"/>
        </w:rPr>
        <w:t xml:space="preserve"> počíná běžet předání</w:t>
      </w:r>
      <w:r w:rsidR="006B77A7">
        <w:rPr>
          <w:rFonts w:ascii="Calibri" w:hAnsi="Calibri" w:cs="Calibri"/>
          <w:sz w:val="24"/>
          <w:szCs w:val="24"/>
          <w:lang w:eastAsia="cs-CZ"/>
        </w:rPr>
        <w:t>m</w:t>
      </w:r>
      <w:r w:rsidRPr="0035601B">
        <w:rPr>
          <w:rFonts w:ascii="Calibri" w:hAnsi="Calibri" w:cs="Calibri"/>
          <w:sz w:val="24"/>
          <w:szCs w:val="24"/>
          <w:lang w:eastAsia="cs-CZ"/>
        </w:rPr>
        <w:t xml:space="preserve"> díla.</w:t>
      </w:r>
    </w:p>
    <w:p w14:paraId="65B3B4A2"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(4)</w:t>
      </w:r>
    </w:p>
    <w:p w14:paraId="3A258597"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Objednatel je povinen vady písemně reklamovat u zhotovitele bez zbytečného odkladu po</w:t>
      </w:r>
      <w:r w:rsidR="001B4A10">
        <w:rPr>
          <w:rFonts w:ascii="Calibri" w:hAnsi="Calibri" w:cs="Calibri"/>
          <w:sz w:val="24"/>
          <w:szCs w:val="24"/>
          <w:lang w:eastAsia="cs-CZ"/>
        </w:rPr>
        <w:t> </w:t>
      </w:r>
      <w:r w:rsidRPr="0035601B">
        <w:rPr>
          <w:rFonts w:ascii="Calibri" w:hAnsi="Calibri" w:cs="Calibri"/>
          <w:sz w:val="24"/>
          <w:szCs w:val="24"/>
          <w:lang w:eastAsia="cs-CZ"/>
        </w:rPr>
        <w:t>jejich zjištění. V reklamaci musí být vady popsány a uvedeno, jak se projevují. Dále</w:t>
      </w:r>
      <w:r w:rsidR="001B4A10">
        <w:rPr>
          <w:rFonts w:ascii="Calibri" w:hAnsi="Calibri" w:cs="Calibri"/>
          <w:sz w:val="24"/>
          <w:szCs w:val="24"/>
          <w:lang w:eastAsia="cs-CZ"/>
        </w:rPr>
        <w:t> </w:t>
      </w:r>
      <w:r w:rsidRPr="0035601B">
        <w:rPr>
          <w:rFonts w:ascii="Calibri" w:hAnsi="Calibri" w:cs="Calibri"/>
          <w:sz w:val="24"/>
          <w:szCs w:val="24"/>
          <w:lang w:eastAsia="cs-CZ"/>
        </w:rPr>
        <w:t>v reklamaci objednatel uvede, jakým způsobem požaduje sjednat nápravu. Objednatel je oprávněn požadovat:</w:t>
      </w:r>
    </w:p>
    <w:p w14:paraId="4C82CA6C" w14:textId="77777777" w:rsidR="009152A8" w:rsidRPr="0035601B" w:rsidRDefault="009152A8" w:rsidP="00E71DA3">
      <w:pPr>
        <w:pStyle w:val="Odstavecseseznamem"/>
        <w:numPr>
          <w:ilvl w:val="0"/>
          <w:numId w:val="18"/>
        </w:numPr>
        <w:spacing w:before="120" w:after="120"/>
        <w:rPr>
          <w:rFonts w:ascii="Calibri" w:hAnsi="Calibri" w:cs="Calibri"/>
          <w:sz w:val="24"/>
          <w:szCs w:val="24"/>
        </w:rPr>
      </w:pPr>
      <w:r w:rsidRPr="0035601B">
        <w:rPr>
          <w:rFonts w:ascii="Calibri" w:hAnsi="Calibri" w:cs="Calibri"/>
          <w:sz w:val="24"/>
          <w:szCs w:val="24"/>
        </w:rPr>
        <w:t>Odstranění vady dodáním náhradního plnění (u vad materiálů, apod.)</w:t>
      </w:r>
    </w:p>
    <w:p w14:paraId="509C5F89" w14:textId="77777777" w:rsidR="009152A8" w:rsidRPr="0035601B" w:rsidRDefault="009152A8" w:rsidP="00E71DA3">
      <w:pPr>
        <w:pStyle w:val="Odstavecseseznamem"/>
        <w:numPr>
          <w:ilvl w:val="0"/>
          <w:numId w:val="18"/>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Odstranění vady opravou, je-li vada opravitelná.</w:t>
      </w:r>
    </w:p>
    <w:p w14:paraId="1A09DD7E" w14:textId="77777777" w:rsidR="009152A8" w:rsidRPr="0035601B" w:rsidRDefault="009152A8" w:rsidP="00E71DA3">
      <w:pPr>
        <w:pStyle w:val="Odstavecseseznamem"/>
        <w:numPr>
          <w:ilvl w:val="0"/>
          <w:numId w:val="18"/>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Přiměřenou slevou ze sjednané ceny.</w:t>
      </w:r>
    </w:p>
    <w:p w14:paraId="0782F2A2" w14:textId="77777777" w:rsidR="009152A8" w:rsidRPr="0035601B" w:rsidRDefault="009152A8" w:rsidP="00E71DA3">
      <w:pPr>
        <w:pStyle w:val="Odstavecseseznamem"/>
        <w:numPr>
          <w:ilvl w:val="0"/>
          <w:numId w:val="18"/>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Odstoupení od smlouvy.</w:t>
      </w:r>
    </w:p>
    <w:p w14:paraId="45A2EBBF" w14:textId="77777777" w:rsidR="003B1243" w:rsidRPr="0035601B" w:rsidRDefault="003B1243" w:rsidP="00E71DA3">
      <w:pPr>
        <w:keepNext/>
        <w:suppressAutoHyphens w:val="0"/>
        <w:spacing w:before="120" w:after="120"/>
        <w:jc w:val="center"/>
        <w:rPr>
          <w:rFonts w:ascii="Calibri" w:hAnsi="Calibri" w:cs="Calibri"/>
          <w:spacing w:val="-6"/>
          <w:sz w:val="24"/>
          <w:szCs w:val="24"/>
          <w:lang w:eastAsia="cs-CZ"/>
        </w:rPr>
      </w:pPr>
      <w:r w:rsidRPr="0035601B">
        <w:rPr>
          <w:rFonts w:ascii="Calibri" w:hAnsi="Calibri" w:cs="Calibri"/>
          <w:spacing w:val="-6"/>
          <w:sz w:val="24"/>
          <w:szCs w:val="24"/>
          <w:lang w:eastAsia="cs-CZ"/>
        </w:rPr>
        <w:t>(5)</w:t>
      </w:r>
    </w:p>
    <w:p w14:paraId="163ACF63" w14:textId="77777777" w:rsidR="009152A8" w:rsidRPr="0035601B" w:rsidRDefault="009152A8" w:rsidP="00E71DA3">
      <w:pPr>
        <w:suppressAutoHyphens w:val="0"/>
        <w:spacing w:before="120" w:after="120"/>
        <w:rPr>
          <w:rFonts w:ascii="Calibri" w:hAnsi="Calibri" w:cs="Calibri"/>
          <w:spacing w:val="-6"/>
          <w:sz w:val="24"/>
          <w:szCs w:val="24"/>
          <w:lang w:eastAsia="cs-CZ"/>
        </w:rPr>
      </w:pPr>
      <w:r w:rsidRPr="0035601B">
        <w:rPr>
          <w:rFonts w:ascii="Calibri" w:hAnsi="Calibri" w:cs="Calibri"/>
          <w:spacing w:val="-6"/>
          <w:sz w:val="24"/>
          <w:szCs w:val="24"/>
          <w:lang w:eastAsia="cs-CZ"/>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14:paraId="6932CA00"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(6)</w:t>
      </w:r>
    </w:p>
    <w:p w14:paraId="5C7C5550" w14:textId="77777777" w:rsidR="005745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Reklamaci lze uplatnit nejpozději do posledního dne záruční </w:t>
      </w:r>
      <w:r w:rsidR="00AA1F13">
        <w:rPr>
          <w:rFonts w:ascii="Calibri" w:hAnsi="Calibri" w:cs="Calibri"/>
          <w:sz w:val="24"/>
          <w:szCs w:val="24"/>
          <w:lang w:eastAsia="cs-CZ"/>
        </w:rPr>
        <w:t>dob</w:t>
      </w:r>
      <w:r w:rsidRPr="0035601B">
        <w:rPr>
          <w:rFonts w:ascii="Calibri" w:hAnsi="Calibri" w:cs="Calibri"/>
          <w:sz w:val="24"/>
          <w:szCs w:val="24"/>
          <w:lang w:eastAsia="cs-CZ"/>
        </w:rPr>
        <w:t>y, přičemž i reklamace odeslaná objednatelem v poslední den záruční lhůty se považuje za včas uplatněnou.</w:t>
      </w:r>
    </w:p>
    <w:p w14:paraId="28E1CCCF" w14:textId="77777777" w:rsidR="005745A8" w:rsidRPr="0035601B" w:rsidRDefault="005745A8" w:rsidP="00E71DA3">
      <w:pPr>
        <w:keepNext/>
        <w:suppressAutoHyphens w:val="0"/>
        <w:spacing w:before="120" w:after="12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w:t>
      </w:r>
      <w:r w:rsidR="001B4A10">
        <w:rPr>
          <w:rFonts w:ascii="Calibri" w:hAnsi="Calibri" w:cs="Calibri"/>
          <w:color w:val="000000" w:themeColor="text1"/>
          <w:sz w:val="24"/>
          <w:szCs w:val="24"/>
          <w:lang w:eastAsia="cs-CZ"/>
        </w:rPr>
        <w:t>7</w:t>
      </w:r>
      <w:r w:rsidRPr="0035601B">
        <w:rPr>
          <w:rFonts w:ascii="Calibri" w:hAnsi="Calibri" w:cs="Calibri"/>
          <w:color w:val="000000" w:themeColor="text1"/>
          <w:sz w:val="24"/>
          <w:szCs w:val="24"/>
          <w:lang w:eastAsia="cs-CZ"/>
        </w:rPr>
        <w:t>)</w:t>
      </w:r>
    </w:p>
    <w:p w14:paraId="797AE681" w14:textId="77777777" w:rsidR="005745A8" w:rsidRPr="00296418" w:rsidRDefault="005745A8" w:rsidP="00E71DA3">
      <w:pPr>
        <w:widowControl w:val="0"/>
        <w:suppressAutoHyphens w:val="0"/>
        <w:spacing w:before="120" w:after="120"/>
        <w:rPr>
          <w:rFonts w:ascii="Calibri" w:hAnsi="Calibri" w:cs="Calibri"/>
          <w:color w:val="FF0000"/>
          <w:sz w:val="24"/>
          <w:szCs w:val="24"/>
        </w:rPr>
      </w:pPr>
      <w:r w:rsidRPr="0035601B">
        <w:rPr>
          <w:rFonts w:ascii="Calibri" w:hAnsi="Calibri" w:cs="Calibri"/>
          <w:color w:val="000000" w:themeColor="text1"/>
          <w:sz w:val="24"/>
          <w:szCs w:val="24"/>
          <w:lang w:eastAsia="cs-CZ"/>
        </w:rPr>
        <w:t xml:space="preserve">V </w:t>
      </w:r>
      <w:r w:rsidRPr="0035601B">
        <w:rPr>
          <w:rFonts w:ascii="Calibri" w:hAnsi="Calibri" w:cs="Calibri"/>
          <w:snapToGrid w:val="0"/>
          <w:color w:val="000000" w:themeColor="text1"/>
          <w:sz w:val="24"/>
          <w:szCs w:val="24"/>
        </w:rPr>
        <w:t xml:space="preserve">období posledního měsíce záruční </w:t>
      </w:r>
      <w:r w:rsidR="00AA1F13">
        <w:rPr>
          <w:rFonts w:ascii="Calibri" w:hAnsi="Calibri" w:cs="Calibri"/>
          <w:snapToGrid w:val="0"/>
          <w:color w:val="000000" w:themeColor="text1"/>
          <w:sz w:val="24"/>
          <w:szCs w:val="24"/>
        </w:rPr>
        <w:t>doby</w:t>
      </w:r>
      <w:r w:rsidRPr="0035601B">
        <w:rPr>
          <w:rFonts w:ascii="Calibri" w:hAnsi="Calibri" w:cs="Calibri"/>
          <w:snapToGrid w:val="0"/>
          <w:color w:val="000000" w:themeColor="text1"/>
          <w:sz w:val="24"/>
          <w:szCs w:val="24"/>
        </w:rPr>
        <w:t xml:space="preserve"> je zhotovitel povinen provést s objednatelem výstupní prohlídku díla. Na základě této prohlídky bude sepsán protokol o splnění záručních podmínek, příp. budou vyjmenovány zjištěné záruční závady a stanoven režim jejich odstranění.</w:t>
      </w:r>
    </w:p>
    <w:p w14:paraId="7AE9E3BD"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1B4A10">
        <w:rPr>
          <w:rFonts w:ascii="Calibri" w:hAnsi="Calibri" w:cs="Calibri"/>
          <w:sz w:val="24"/>
          <w:szCs w:val="24"/>
          <w:lang w:eastAsia="cs-CZ"/>
        </w:rPr>
        <w:t>8</w:t>
      </w:r>
      <w:r w:rsidRPr="0035601B">
        <w:rPr>
          <w:rFonts w:ascii="Calibri" w:hAnsi="Calibri" w:cs="Calibri"/>
          <w:sz w:val="24"/>
          <w:szCs w:val="24"/>
          <w:lang w:eastAsia="cs-CZ"/>
        </w:rPr>
        <w:t>)</w:t>
      </w:r>
    </w:p>
    <w:p w14:paraId="79D2B3AE" w14:textId="5A3DB38B"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nastoupit neprodleně k odstranění reklamované vady, nejpozději však do 10</w:t>
      </w:r>
      <w:r w:rsidR="001B4A10">
        <w:rPr>
          <w:rFonts w:ascii="Calibri" w:hAnsi="Calibri" w:cs="Calibri"/>
          <w:sz w:val="24"/>
          <w:szCs w:val="24"/>
          <w:lang w:eastAsia="cs-CZ"/>
        </w:rPr>
        <w:t>-ti</w:t>
      </w:r>
      <w:r w:rsidRPr="0035601B">
        <w:rPr>
          <w:rFonts w:ascii="Calibri" w:hAnsi="Calibri" w:cs="Calibri"/>
          <w:sz w:val="24"/>
          <w:szCs w:val="24"/>
          <w:lang w:eastAsia="cs-CZ"/>
        </w:rPr>
        <w:t xml:space="preserve"> dnů po obdržení reklamace, a to i v případě, že reklamaci neuznává. Pokud tak neučiní, </w:t>
      </w:r>
      <w:r w:rsidRPr="0035601B">
        <w:rPr>
          <w:rFonts w:ascii="Calibri" w:hAnsi="Calibri" w:cs="Calibri"/>
          <w:sz w:val="24"/>
          <w:szCs w:val="24"/>
          <w:lang w:eastAsia="cs-CZ"/>
        </w:rPr>
        <w:lastRenderedPageBreak/>
        <w:t xml:space="preserve">je povinen uhradit objednateli smluvní pokutu ve výši </w:t>
      </w:r>
      <w:r w:rsidRPr="0035601B">
        <w:rPr>
          <w:rFonts w:ascii="Calibri" w:hAnsi="Calibri" w:cs="Calibri"/>
          <w:b/>
          <w:bCs/>
          <w:sz w:val="24"/>
          <w:szCs w:val="24"/>
          <w:lang w:eastAsia="cs-CZ"/>
        </w:rPr>
        <w:t>1</w:t>
      </w:r>
      <w:r w:rsidR="00651F7C">
        <w:rPr>
          <w:rFonts w:ascii="Calibri" w:hAnsi="Calibri" w:cs="Calibri"/>
          <w:b/>
          <w:bCs/>
          <w:sz w:val="24"/>
          <w:szCs w:val="24"/>
          <w:lang w:eastAsia="cs-CZ"/>
        </w:rPr>
        <w:t xml:space="preserve"> </w:t>
      </w:r>
      <w:r w:rsidRPr="0035601B">
        <w:rPr>
          <w:rFonts w:ascii="Calibri" w:hAnsi="Calibri" w:cs="Calibri"/>
          <w:b/>
          <w:bCs/>
          <w:sz w:val="24"/>
          <w:szCs w:val="24"/>
          <w:lang w:eastAsia="cs-CZ"/>
        </w:rPr>
        <w:t>000</w:t>
      </w:r>
      <w:r w:rsidRPr="002C50CB">
        <w:rPr>
          <w:rFonts w:ascii="Calibri" w:hAnsi="Calibri" w:cs="Calibri"/>
          <w:b/>
          <w:sz w:val="24"/>
          <w:szCs w:val="24"/>
          <w:lang w:eastAsia="cs-CZ"/>
        </w:rPr>
        <w:t>,- Kč</w:t>
      </w:r>
      <w:r w:rsidRPr="0035601B">
        <w:rPr>
          <w:rFonts w:ascii="Calibri" w:hAnsi="Calibri" w:cs="Calibri"/>
          <w:sz w:val="24"/>
          <w:szCs w:val="24"/>
          <w:lang w:eastAsia="cs-CZ"/>
        </w:rPr>
        <w:t xml:space="preserve"> za každý započatý den prodlení. Objednatel má vedle sjednané smluvní pokuty nárok na případnou náhradu škody a ušlého zisku. Náklady na odstranění reklamované vady nese zhotovitel i ve sporných případech až do rozhodnutí soudu.</w:t>
      </w:r>
    </w:p>
    <w:p w14:paraId="23441B51"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1B4A10">
        <w:rPr>
          <w:rFonts w:ascii="Calibri" w:hAnsi="Calibri" w:cs="Calibri"/>
          <w:sz w:val="24"/>
          <w:szCs w:val="24"/>
          <w:lang w:eastAsia="cs-CZ"/>
        </w:rPr>
        <w:t>9</w:t>
      </w:r>
      <w:r w:rsidRPr="0035601B">
        <w:rPr>
          <w:rFonts w:ascii="Calibri" w:hAnsi="Calibri" w:cs="Calibri"/>
          <w:sz w:val="24"/>
          <w:szCs w:val="24"/>
          <w:lang w:eastAsia="cs-CZ"/>
        </w:rPr>
        <w:t>)</w:t>
      </w:r>
    </w:p>
    <w:p w14:paraId="06D8A4B5"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Nenastoupí-li zhotovitel k odstranění reklamované vady ani do 15-ti dnů po obdržení reklamace, je objednatel oprávněn pověřit odstraněním vady jinou odbornou právnickou nebo fyzickou osobu. Veškeré takto vzniklé náklady uhradí objednateli zhotovitel.</w:t>
      </w:r>
    </w:p>
    <w:p w14:paraId="403362A9" w14:textId="77777777" w:rsidR="003B1243" w:rsidRPr="0035601B" w:rsidRDefault="003B1243" w:rsidP="00E71DA3">
      <w:pPr>
        <w:keepNext/>
        <w:suppressAutoHyphens w:val="0"/>
        <w:spacing w:before="120" w:after="120"/>
        <w:jc w:val="center"/>
        <w:rPr>
          <w:rFonts w:ascii="Calibri" w:hAnsi="Calibri" w:cs="Calibri"/>
          <w:spacing w:val="-2"/>
          <w:sz w:val="24"/>
          <w:szCs w:val="24"/>
          <w:lang w:eastAsia="cs-CZ"/>
        </w:rPr>
      </w:pPr>
      <w:r w:rsidRPr="0035601B">
        <w:rPr>
          <w:rFonts w:ascii="Calibri" w:hAnsi="Calibri" w:cs="Calibri"/>
          <w:spacing w:val="-2"/>
          <w:sz w:val="24"/>
          <w:szCs w:val="24"/>
          <w:lang w:eastAsia="cs-CZ"/>
        </w:rPr>
        <w:t>(</w:t>
      </w:r>
      <w:r w:rsidR="001B4A10">
        <w:rPr>
          <w:rFonts w:ascii="Calibri" w:hAnsi="Calibri" w:cs="Calibri"/>
          <w:spacing w:val="-2"/>
          <w:sz w:val="24"/>
          <w:szCs w:val="24"/>
          <w:lang w:eastAsia="cs-CZ"/>
        </w:rPr>
        <w:t>10</w:t>
      </w:r>
      <w:r w:rsidRPr="0035601B">
        <w:rPr>
          <w:rFonts w:ascii="Calibri" w:hAnsi="Calibri" w:cs="Calibri"/>
          <w:spacing w:val="-2"/>
          <w:sz w:val="24"/>
          <w:szCs w:val="24"/>
          <w:lang w:eastAsia="cs-CZ"/>
        </w:rPr>
        <w:t>)</w:t>
      </w:r>
    </w:p>
    <w:p w14:paraId="0E5CBBFF" w14:textId="77777777" w:rsidR="009152A8" w:rsidRPr="0035601B" w:rsidRDefault="009152A8" w:rsidP="00E71DA3">
      <w:pPr>
        <w:suppressAutoHyphens w:val="0"/>
        <w:spacing w:before="120" w:after="120"/>
        <w:rPr>
          <w:rFonts w:ascii="Calibri" w:hAnsi="Calibri" w:cs="Calibri"/>
          <w:spacing w:val="-2"/>
          <w:sz w:val="24"/>
          <w:szCs w:val="24"/>
          <w:lang w:eastAsia="cs-CZ"/>
        </w:rPr>
      </w:pPr>
      <w:r w:rsidRPr="0035601B">
        <w:rPr>
          <w:rFonts w:ascii="Calibri" w:hAnsi="Calibri" w:cs="Calibri"/>
          <w:spacing w:val="-2"/>
          <w:sz w:val="24"/>
          <w:szCs w:val="24"/>
          <w:lang w:eastAsia="cs-CZ"/>
        </w:rPr>
        <w:t xml:space="preserve">Prokáže-li se ve sporných případech, že objednatel reklamoval neoprávněně, tzn., že jím reklamovaná vada nevznikla vinou zhotovitele a že </w:t>
      </w:r>
      <w:r w:rsidR="00AA1F13">
        <w:rPr>
          <w:rFonts w:ascii="Calibri" w:hAnsi="Calibri" w:cs="Calibri"/>
          <w:spacing w:val="-2"/>
          <w:sz w:val="24"/>
          <w:szCs w:val="24"/>
          <w:lang w:eastAsia="cs-CZ"/>
        </w:rPr>
        <w:t>nezakládá práva objednatele z vadného plnění</w:t>
      </w:r>
      <w:r w:rsidRPr="0035601B">
        <w:rPr>
          <w:rFonts w:ascii="Calibri" w:hAnsi="Calibri" w:cs="Calibri"/>
          <w:spacing w:val="-2"/>
          <w:sz w:val="24"/>
          <w:szCs w:val="24"/>
          <w:lang w:eastAsia="cs-CZ"/>
        </w:rPr>
        <w:t>, je objednatel povinen uhradit zhotoviteli veškeré jemu, v souvislosti s odstraněním vady prokazatelně vzniklé a doložené náklady.</w:t>
      </w:r>
    </w:p>
    <w:p w14:paraId="16A4EDDF"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r w:rsidR="001B4A10">
        <w:rPr>
          <w:rFonts w:ascii="Calibri" w:hAnsi="Calibri" w:cs="Calibri"/>
          <w:sz w:val="24"/>
          <w:szCs w:val="24"/>
          <w:lang w:eastAsia="cs-CZ"/>
        </w:rPr>
        <w:t>1</w:t>
      </w:r>
      <w:r w:rsidRPr="0035601B">
        <w:rPr>
          <w:rFonts w:ascii="Calibri" w:hAnsi="Calibri" w:cs="Calibri"/>
          <w:sz w:val="24"/>
          <w:szCs w:val="24"/>
          <w:lang w:eastAsia="cs-CZ"/>
        </w:rPr>
        <w:t>)</w:t>
      </w:r>
    </w:p>
    <w:p w14:paraId="50463B62" w14:textId="7C48682C"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Jestliže objednatel v reklamaci výslovně uvede, že se jedná o havárii, je zhotovitel povinen nastoupit a zahájit odstraňování vady (havárie) nejpozději do 24 hodin po obdržení reklamace (oznámení). Pokud tak neučiní, je povinen zaplatit objednateli mimo náhrady škody a případného ušlého zisku i smluvní pokutu ve výši </w:t>
      </w:r>
      <w:r w:rsidRPr="0035601B">
        <w:rPr>
          <w:rFonts w:ascii="Calibri" w:hAnsi="Calibri" w:cs="Calibri"/>
          <w:b/>
          <w:bCs/>
          <w:sz w:val="24"/>
          <w:szCs w:val="24"/>
          <w:lang w:eastAsia="cs-CZ"/>
        </w:rPr>
        <w:t>20</w:t>
      </w:r>
      <w:r w:rsidR="00651F7C">
        <w:rPr>
          <w:rFonts w:ascii="Calibri" w:hAnsi="Calibri" w:cs="Calibri"/>
          <w:b/>
          <w:bCs/>
          <w:sz w:val="24"/>
          <w:szCs w:val="24"/>
          <w:lang w:eastAsia="cs-CZ"/>
        </w:rPr>
        <w:t xml:space="preserve"> </w:t>
      </w:r>
      <w:r w:rsidRPr="0035601B">
        <w:rPr>
          <w:rFonts w:ascii="Calibri" w:hAnsi="Calibri" w:cs="Calibri"/>
          <w:b/>
          <w:bCs/>
          <w:sz w:val="24"/>
          <w:szCs w:val="24"/>
          <w:lang w:eastAsia="cs-CZ"/>
        </w:rPr>
        <w:t>000</w:t>
      </w:r>
      <w:r w:rsidRPr="002C50CB">
        <w:rPr>
          <w:rFonts w:ascii="Calibri" w:hAnsi="Calibri" w:cs="Calibri"/>
          <w:b/>
          <w:sz w:val="24"/>
          <w:szCs w:val="24"/>
          <w:lang w:eastAsia="cs-CZ"/>
        </w:rPr>
        <w:t>,- Kč</w:t>
      </w:r>
      <w:r w:rsidRPr="0035601B">
        <w:rPr>
          <w:rFonts w:ascii="Calibri" w:hAnsi="Calibri" w:cs="Calibri"/>
          <w:sz w:val="24"/>
          <w:szCs w:val="24"/>
          <w:lang w:eastAsia="cs-CZ"/>
        </w:rPr>
        <w:t xml:space="preserve"> za každý započatý den, o který nastoupí k odstraňování vady později.</w:t>
      </w:r>
    </w:p>
    <w:p w14:paraId="3161015C" w14:textId="77777777" w:rsidR="009152A8" w:rsidRPr="00AA1F13" w:rsidRDefault="009152A8" w:rsidP="00E71DA3">
      <w:pPr>
        <w:keepNext/>
        <w:suppressAutoHyphens w:val="0"/>
        <w:spacing w:before="240" w:after="240"/>
        <w:jc w:val="center"/>
        <w:rPr>
          <w:rFonts w:ascii="Calibri" w:hAnsi="Calibri" w:cs="Calibri"/>
          <w:b/>
          <w:spacing w:val="-2"/>
          <w:sz w:val="24"/>
          <w:szCs w:val="24"/>
          <w:u w:val="single"/>
          <w:lang w:eastAsia="cs-CZ"/>
        </w:rPr>
      </w:pPr>
      <w:r w:rsidRPr="00AA1F13">
        <w:rPr>
          <w:rFonts w:ascii="Calibri" w:hAnsi="Calibri" w:cs="Calibri"/>
          <w:b/>
          <w:spacing w:val="-2"/>
          <w:sz w:val="24"/>
          <w:szCs w:val="24"/>
          <w:u w:val="single"/>
          <w:lang w:eastAsia="cs-CZ"/>
        </w:rPr>
        <w:t>XV</w:t>
      </w:r>
      <w:r w:rsidR="00B8715D" w:rsidRPr="00AA1F13">
        <w:rPr>
          <w:rFonts w:ascii="Calibri" w:hAnsi="Calibri" w:cs="Calibri"/>
          <w:b/>
          <w:spacing w:val="-2"/>
          <w:sz w:val="24"/>
          <w:szCs w:val="24"/>
          <w:u w:val="single"/>
          <w:lang w:eastAsia="cs-CZ"/>
        </w:rPr>
        <w:t>I</w:t>
      </w:r>
      <w:r w:rsidRPr="00AA1F13">
        <w:rPr>
          <w:rFonts w:ascii="Calibri" w:hAnsi="Calibri" w:cs="Calibri"/>
          <w:b/>
          <w:spacing w:val="-2"/>
          <w:sz w:val="24"/>
          <w:szCs w:val="24"/>
          <w:u w:val="single"/>
          <w:lang w:eastAsia="cs-CZ"/>
        </w:rPr>
        <w:t>. ZMĚNA SMLOUVY</w:t>
      </w:r>
    </w:p>
    <w:p w14:paraId="717DE955" w14:textId="77777777" w:rsidR="003B1243" w:rsidRPr="00AA1F13" w:rsidRDefault="003B1243" w:rsidP="00E71DA3">
      <w:pPr>
        <w:keepNext/>
        <w:suppressAutoHyphens w:val="0"/>
        <w:spacing w:before="120" w:after="120"/>
        <w:jc w:val="center"/>
        <w:rPr>
          <w:rFonts w:ascii="Calibri" w:hAnsi="Calibri" w:cs="Calibri"/>
          <w:spacing w:val="-2"/>
          <w:sz w:val="24"/>
          <w:szCs w:val="24"/>
          <w:lang w:eastAsia="cs-CZ"/>
        </w:rPr>
      </w:pPr>
      <w:r w:rsidRPr="00AA1F13">
        <w:rPr>
          <w:rFonts w:ascii="Calibri" w:hAnsi="Calibri" w:cs="Calibri"/>
          <w:spacing w:val="-2"/>
          <w:sz w:val="24"/>
          <w:szCs w:val="24"/>
          <w:lang w:eastAsia="cs-CZ"/>
        </w:rPr>
        <w:t>(1)</w:t>
      </w:r>
    </w:p>
    <w:p w14:paraId="066D4397"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14:paraId="28C6A5F0" w14:textId="77777777" w:rsidR="00104AB5" w:rsidRPr="0035601B" w:rsidRDefault="00104AB5"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005EE5" w:rsidRPr="0035601B">
        <w:rPr>
          <w:rFonts w:ascii="Calibri" w:hAnsi="Calibri" w:cs="Calibri"/>
          <w:sz w:val="24"/>
          <w:szCs w:val="24"/>
          <w:lang w:eastAsia="cs-CZ"/>
        </w:rPr>
        <w:t>2</w:t>
      </w:r>
      <w:r w:rsidRPr="0035601B">
        <w:rPr>
          <w:rFonts w:ascii="Calibri" w:hAnsi="Calibri" w:cs="Calibri"/>
          <w:sz w:val="24"/>
          <w:szCs w:val="24"/>
          <w:lang w:eastAsia="cs-CZ"/>
        </w:rPr>
        <w:t>)</w:t>
      </w:r>
      <w:r w:rsidR="008719CB" w:rsidRPr="0035601B">
        <w:rPr>
          <w:rFonts w:ascii="Calibri" w:hAnsi="Calibri" w:cs="Calibri"/>
          <w:sz w:val="24"/>
          <w:szCs w:val="24"/>
          <w:lang w:eastAsia="cs-CZ"/>
        </w:rPr>
        <w:t xml:space="preserve"> </w:t>
      </w:r>
    </w:p>
    <w:p w14:paraId="67D8B6DC"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Nastanou-li u některé ze stran skutečnosti bránící řádnému plnění této smlouvy, je povinna to bez zbytečného odkladu oznámit druhé straně a vyvolat jednání zástupců oprávněných k podpisu smlouvy.</w:t>
      </w:r>
      <w:r w:rsidR="00AB3E31" w:rsidRPr="0035601B">
        <w:rPr>
          <w:rFonts w:ascii="Calibri" w:hAnsi="Calibri" w:cs="Calibri"/>
          <w:sz w:val="24"/>
          <w:szCs w:val="24"/>
          <w:lang w:eastAsia="cs-CZ"/>
        </w:rPr>
        <w:t xml:space="preserve"> </w:t>
      </w:r>
    </w:p>
    <w:p w14:paraId="7FEC0B7B"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1B4A10">
        <w:rPr>
          <w:rFonts w:ascii="Calibri" w:hAnsi="Calibri" w:cs="Calibri"/>
          <w:sz w:val="24"/>
          <w:szCs w:val="24"/>
          <w:lang w:eastAsia="cs-CZ"/>
        </w:rPr>
        <w:t>3</w:t>
      </w:r>
      <w:r w:rsidRPr="0035601B">
        <w:rPr>
          <w:rFonts w:ascii="Calibri" w:hAnsi="Calibri" w:cs="Calibri"/>
          <w:sz w:val="24"/>
          <w:szCs w:val="24"/>
          <w:lang w:eastAsia="cs-CZ"/>
        </w:rPr>
        <w:t>)</w:t>
      </w:r>
    </w:p>
    <w:p w14:paraId="1D816DAA"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Chce-li některá ze stran od této smlouvy odstoupit na základě ujednání z této smlouvy vyplývající, je povinna svoje odstoupení písemně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p>
    <w:p w14:paraId="0958CF87"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lastRenderedPageBreak/>
        <w:t>(</w:t>
      </w:r>
      <w:r w:rsidR="001B4A10">
        <w:rPr>
          <w:rFonts w:ascii="Calibri" w:hAnsi="Calibri" w:cs="Calibri"/>
          <w:sz w:val="24"/>
          <w:szCs w:val="24"/>
          <w:lang w:eastAsia="cs-CZ"/>
        </w:rPr>
        <w:t>4</w:t>
      </w:r>
      <w:r w:rsidRPr="0035601B">
        <w:rPr>
          <w:rFonts w:ascii="Calibri" w:hAnsi="Calibri" w:cs="Calibri"/>
          <w:sz w:val="24"/>
          <w:szCs w:val="24"/>
          <w:lang w:eastAsia="cs-CZ"/>
        </w:rPr>
        <w:t>)</w:t>
      </w:r>
    </w:p>
    <w:p w14:paraId="2F1E2D6F"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Nesouhlasí-li jedna ze smluvních stran s důvodem odstoupení druhé strany nebo popírá-li jeho existenci, je povinna </w:t>
      </w:r>
      <w:r w:rsidR="00373294" w:rsidRPr="000E7F0F">
        <w:rPr>
          <w:rFonts w:ascii="Calibri" w:hAnsi="Calibri" w:cs="Calibri"/>
          <w:sz w:val="24"/>
          <w:szCs w:val="24"/>
          <w:lang w:eastAsia="cs-CZ"/>
        </w:rPr>
        <w:t xml:space="preserve">tuto skutečnost </w:t>
      </w:r>
      <w:r w:rsidRPr="0035601B">
        <w:rPr>
          <w:rFonts w:ascii="Calibri" w:hAnsi="Calibri" w:cs="Calibri"/>
          <w:sz w:val="24"/>
          <w:szCs w:val="24"/>
          <w:lang w:eastAsia="cs-CZ"/>
        </w:rPr>
        <w:t xml:space="preserve">oznámit nejpozději do </w:t>
      </w:r>
      <w:r w:rsidR="00C47330">
        <w:rPr>
          <w:rFonts w:ascii="Calibri" w:hAnsi="Calibri" w:cs="Calibri"/>
          <w:sz w:val="24"/>
          <w:szCs w:val="24"/>
          <w:lang w:eastAsia="cs-CZ"/>
        </w:rPr>
        <w:t>10-ti</w:t>
      </w:r>
      <w:r w:rsidRPr="0035601B">
        <w:rPr>
          <w:rFonts w:ascii="Calibri" w:hAnsi="Calibri" w:cs="Calibri"/>
          <w:sz w:val="24"/>
          <w:szCs w:val="24"/>
          <w:lang w:eastAsia="cs-CZ"/>
        </w:rPr>
        <w:t xml:space="preserve"> dnů po obdržení oznámení o</w:t>
      </w:r>
      <w:r w:rsidR="00C47330">
        <w:rPr>
          <w:rFonts w:ascii="Calibri" w:hAnsi="Calibri" w:cs="Calibri"/>
          <w:sz w:val="24"/>
          <w:szCs w:val="24"/>
          <w:lang w:eastAsia="cs-CZ"/>
        </w:rPr>
        <w:t> </w:t>
      </w:r>
      <w:r w:rsidRPr="0035601B">
        <w:rPr>
          <w:rFonts w:ascii="Calibri" w:hAnsi="Calibri" w:cs="Calibri"/>
          <w:sz w:val="24"/>
          <w:szCs w:val="24"/>
          <w:lang w:eastAsia="cs-CZ"/>
        </w:rPr>
        <w:t>odstoupení. Pokud tak neučiní, má se za to, že s důvodem odstoupení souhlasí.</w:t>
      </w:r>
    </w:p>
    <w:p w14:paraId="33C1C86D"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1B4A10">
        <w:rPr>
          <w:rFonts w:ascii="Calibri" w:hAnsi="Calibri" w:cs="Calibri"/>
          <w:sz w:val="24"/>
          <w:szCs w:val="24"/>
          <w:lang w:eastAsia="cs-CZ"/>
        </w:rPr>
        <w:t>5</w:t>
      </w:r>
      <w:r w:rsidRPr="0035601B">
        <w:rPr>
          <w:rFonts w:ascii="Calibri" w:hAnsi="Calibri" w:cs="Calibri"/>
          <w:sz w:val="24"/>
          <w:szCs w:val="24"/>
          <w:lang w:eastAsia="cs-CZ"/>
        </w:rPr>
        <w:t>)</w:t>
      </w:r>
    </w:p>
    <w:p w14:paraId="2C32D3EB"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Odstoupí-li některá ze smluvních stran od této smlouvy na základě ujednání z této smlouvy vyplývající</w:t>
      </w:r>
      <w:r w:rsidR="00C47330">
        <w:rPr>
          <w:rFonts w:ascii="Calibri" w:hAnsi="Calibri" w:cs="Calibri"/>
          <w:sz w:val="24"/>
          <w:szCs w:val="24"/>
          <w:lang w:eastAsia="cs-CZ"/>
        </w:rPr>
        <w:t>ho</w:t>
      </w:r>
      <w:r w:rsidRPr="0035601B">
        <w:rPr>
          <w:rFonts w:ascii="Calibri" w:hAnsi="Calibri" w:cs="Calibri"/>
          <w:sz w:val="24"/>
          <w:szCs w:val="24"/>
          <w:lang w:eastAsia="cs-CZ"/>
        </w:rPr>
        <w:t>, pak povinnosti obou smluvních stran jsou následující:</w:t>
      </w:r>
    </w:p>
    <w:p w14:paraId="34F89B70" w14:textId="77777777" w:rsidR="009152A8" w:rsidRPr="0035601B" w:rsidRDefault="009152A8" w:rsidP="00E71DA3">
      <w:pPr>
        <w:numPr>
          <w:ilvl w:val="0"/>
          <w:numId w:val="19"/>
        </w:numPr>
        <w:suppressAutoHyphens w:val="0"/>
        <w:spacing w:before="120" w:after="120"/>
        <w:contextualSpacing/>
        <w:rPr>
          <w:rFonts w:ascii="Calibri" w:hAnsi="Calibri" w:cs="Calibri"/>
          <w:sz w:val="24"/>
          <w:szCs w:val="24"/>
          <w:lang w:eastAsia="cs-CZ"/>
        </w:rPr>
      </w:pPr>
      <w:r w:rsidRPr="0035601B">
        <w:rPr>
          <w:rFonts w:ascii="Calibri" w:hAnsi="Calibri" w:cs="Calibri"/>
          <w:sz w:val="24"/>
          <w:szCs w:val="24"/>
          <w:lang w:eastAsia="cs-CZ"/>
        </w:rPr>
        <w:t>Zhotovitel provede soupis všech provedených prací oceněný dle způsobu, kterým je stanovena cena díla.</w:t>
      </w:r>
    </w:p>
    <w:p w14:paraId="406FF2F3" w14:textId="77777777" w:rsidR="009152A8" w:rsidRPr="0035601B" w:rsidRDefault="009152A8" w:rsidP="00E71DA3">
      <w:pPr>
        <w:numPr>
          <w:ilvl w:val="0"/>
          <w:numId w:val="19"/>
        </w:numPr>
        <w:suppressAutoHyphens w:val="0"/>
        <w:spacing w:before="120" w:after="120"/>
        <w:contextualSpacing/>
        <w:rPr>
          <w:rFonts w:ascii="Calibri" w:hAnsi="Calibri" w:cs="Calibri"/>
          <w:sz w:val="24"/>
          <w:szCs w:val="24"/>
          <w:lang w:eastAsia="cs-CZ"/>
        </w:rPr>
      </w:pPr>
      <w:r w:rsidRPr="0035601B">
        <w:rPr>
          <w:rFonts w:ascii="Calibri" w:hAnsi="Calibri" w:cs="Calibri"/>
          <w:sz w:val="24"/>
          <w:szCs w:val="24"/>
          <w:lang w:eastAsia="cs-CZ"/>
        </w:rPr>
        <w:t>Zhotovitel provede finanční vyčíslení provedených prací a zpracuje „dílčí konečný daňový doklad.“</w:t>
      </w:r>
    </w:p>
    <w:p w14:paraId="21C83743" w14:textId="77777777" w:rsidR="009152A8" w:rsidRPr="00676ED1" w:rsidRDefault="009152A8" w:rsidP="00E71DA3">
      <w:pPr>
        <w:numPr>
          <w:ilvl w:val="0"/>
          <w:numId w:val="19"/>
        </w:numPr>
        <w:suppressAutoHyphens w:val="0"/>
        <w:spacing w:before="120" w:after="120"/>
        <w:contextualSpacing/>
        <w:rPr>
          <w:rFonts w:ascii="Calibri" w:hAnsi="Calibri" w:cs="Calibri"/>
          <w:sz w:val="24"/>
          <w:szCs w:val="24"/>
          <w:lang w:eastAsia="cs-CZ"/>
        </w:rPr>
      </w:pPr>
      <w:r w:rsidRPr="0035601B">
        <w:rPr>
          <w:rFonts w:ascii="Calibri" w:hAnsi="Calibri" w:cs="Calibri"/>
          <w:sz w:val="24"/>
          <w:szCs w:val="24"/>
          <w:lang w:eastAsia="cs-CZ"/>
        </w:rPr>
        <w:t xml:space="preserve">Zhotovitel vyzve objednatele k „dílčímu předání a převzetí díla“ a objednatel je povinen do </w:t>
      </w:r>
      <w:r w:rsidR="00C47330">
        <w:rPr>
          <w:rFonts w:ascii="Calibri" w:hAnsi="Calibri" w:cs="Calibri"/>
          <w:sz w:val="24"/>
          <w:szCs w:val="24"/>
          <w:lang w:eastAsia="cs-CZ"/>
        </w:rPr>
        <w:t>3</w:t>
      </w:r>
      <w:r w:rsidRPr="0035601B">
        <w:rPr>
          <w:rFonts w:ascii="Calibri" w:hAnsi="Calibri" w:cs="Calibri"/>
          <w:sz w:val="24"/>
          <w:szCs w:val="24"/>
          <w:lang w:eastAsia="cs-CZ"/>
        </w:rPr>
        <w:t xml:space="preserve"> dnů po obdržení výzvy zahájit „dílčí přejímací řízení.“ Po dílčím předání a převzetí provedených prací sjednají obě smluvní strany písemné zrušení smlouvy o dílo.</w:t>
      </w:r>
    </w:p>
    <w:p w14:paraId="18FCB6CC" w14:textId="77777777" w:rsidR="003B1243" w:rsidRPr="0035601B" w:rsidRDefault="003B124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C47330">
        <w:rPr>
          <w:rFonts w:ascii="Calibri" w:hAnsi="Calibri" w:cs="Calibri"/>
          <w:sz w:val="24"/>
          <w:szCs w:val="24"/>
          <w:lang w:eastAsia="cs-CZ"/>
        </w:rPr>
        <w:t>6</w:t>
      </w:r>
      <w:r w:rsidRPr="0035601B">
        <w:rPr>
          <w:rFonts w:ascii="Calibri" w:hAnsi="Calibri" w:cs="Calibri"/>
          <w:sz w:val="24"/>
          <w:szCs w:val="24"/>
          <w:lang w:eastAsia="cs-CZ"/>
        </w:rPr>
        <w:t>)</w:t>
      </w:r>
    </w:p>
    <w:p w14:paraId="31FD5F17" w14:textId="77777777" w:rsidR="003F4B24" w:rsidRPr="00676ED1"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Objednatel je oprávněn bez souhlasu zhotovitele převést svoje práva a povinnosti z této smlouvy vyplývající na jinou stranu. Zhotovitel je oprávněn převést svoje práva a povinnosti z této smlouvy vyplývající na jinou osobu pouze s písemným souhlasem objednatele</w:t>
      </w:r>
      <w:r w:rsidR="00F82B77" w:rsidRPr="0035601B">
        <w:rPr>
          <w:rFonts w:ascii="Calibri" w:hAnsi="Calibri" w:cs="Calibri"/>
          <w:sz w:val="24"/>
          <w:szCs w:val="24"/>
          <w:lang w:eastAsia="cs-CZ"/>
        </w:rPr>
        <w:t>.</w:t>
      </w:r>
    </w:p>
    <w:p w14:paraId="6035CAEC" w14:textId="77777777" w:rsidR="00AA454F" w:rsidRPr="00676ED1" w:rsidRDefault="00444F6C" w:rsidP="00E71DA3">
      <w:pPr>
        <w:keepNext/>
        <w:suppressAutoHyphens w:val="0"/>
        <w:spacing w:before="240" w:after="240"/>
        <w:jc w:val="center"/>
        <w:rPr>
          <w:rFonts w:ascii="Calibri" w:hAnsi="Calibri" w:cs="Calibri"/>
          <w:b/>
          <w:color w:val="000000" w:themeColor="text1"/>
          <w:sz w:val="24"/>
          <w:szCs w:val="24"/>
          <w:u w:val="single"/>
        </w:rPr>
      </w:pPr>
      <w:r w:rsidRPr="00676ED1">
        <w:rPr>
          <w:rFonts w:ascii="Calibri" w:hAnsi="Calibri" w:cs="Calibri"/>
          <w:b/>
          <w:color w:val="000000" w:themeColor="text1"/>
          <w:sz w:val="24"/>
          <w:szCs w:val="24"/>
          <w:u w:val="single"/>
        </w:rPr>
        <w:t>XV</w:t>
      </w:r>
      <w:r w:rsidR="00B8715D" w:rsidRPr="00676ED1">
        <w:rPr>
          <w:rFonts w:ascii="Calibri" w:hAnsi="Calibri" w:cs="Calibri"/>
          <w:b/>
          <w:color w:val="000000" w:themeColor="text1"/>
          <w:sz w:val="24"/>
          <w:szCs w:val="24"/>
          <w:u w:val="single"/>
        </w:rPr>
        <w:t>I</w:t>
      </w:r>
      <w:r w:rsidRPr="00676ED1">
        <w:rPr>
          <w:rFonts w:ascii="Calibri" w:hAnsi="Calibri" w:cs="Calibri"/>
          <w:b/>
          <w:color w:val="000000" w:themeColor="text1"/>
          <w:sz w:val="24"/>
          <w:szCs w:val="24"/>
          <w:u w:val="single"/>
        </w:rPr>
        <w:t>II. PŘEDÁNÍ A PŘEVZETÍ</w:t>
      </w:r>
      <w:r w:rsidR="00AA454F" w:rsidRPr="00676ED1">
        <w:rPr>
          <w:rFonts w:ascii="Calibri" w:hAnsi="Calibri" w:cs="Calibri"/>
          <w:b/>
          <w:color w:val="000000" w:themeColor="text1"/>
          <w:sz w:val="24"/>
          <w:szCs w:val="24"/>
          <w:u w:val="single"/>
        </w:rPr>
        <w:t xml:space="preserve"> PŘÍSLUŠNÉ DOKUMENTACE</w:t>
      </w:r>
    </w:p>
    <w:p w14:paraId="0AB6AA36" w14:textId="77777777" w:rsidR="000E4863" w:rsidRPr="0035601B" w:rsidRDefault="000E4863" w:rsidP="00E71DA3">
      <w:pPr>
        <w:keepNext/>
        <w:suppressAutoHyphens w:val="0"/>
        <w:spacing w:before="120" w:after="120"/>
        <w:jc w:val="center"/>
        <w:rPr>
          <w:rFonts w:ascii="Calibri" w:hAnsi="Calibri" w:cs="Calibri"/>
          <w:color w:val="000000" w:themeColor="text1"/>
          <w:sz w:val="24"/>
          <w:szCs w:val="24"/>
        </w:rPr>
      </w:pPr>
      <w:r w:rsidRPr="0035601B">
        <w:rPr>
          <w:rFonts w:ascii="Calibri" w:hAnsi="Calibri" w:cs="Calibri"/>
          <w:color w:val="000000" w:themeColor="text1"/>
          <w:sz w:val="24"/>
          <w:szCs w:val="24"/>
        </w:rPr>
        <w:t>(1)</w:t>
      </w:r>
    </w:p>
    <w:p w14:paraId="1CAC915E" w14:textId="77777777" w:rsidR="00AA454F" w:rsidRPr="0035601B" w:rsidRDefault="002D47CE" w:rsidP="00E71DA3">
      <w:pPr>
        <w:spacing w:before="120" w:after="120"/>
        <w:rPr>
          <w:rFonts w:ascii="Calibri" w:hAnsi="Calibri" w:cs="Calibri"/>
          <w:color w:val="000000" w:themeColor="text1"/>
          <w:sz w:val="24"/>
          <w:szCs w:val="24"/>
        </w:rPr>
      </w:pPr>
      <w:r w:rsidRPr="0035601B">
        <w:rPr>
          <w:rFonts w:ascii="Calibri" w:hAnsi="Calibri" w:cs="Calibri"/>
          <w:color w:val="000000" w:themeColor="text1"/>
          <w:sz w:val="24"/>
          <w:szCs w:val="24"/>
        </w:rPr>
        <w:t>Projektov</w:t>
      </w:r>
      <w:r w:rsidR="00676ED1">
        <w:rPr>
          <w:rFonts w:ascii="Calibri" w:hAnsi="Calibri" w:cs="Calibri"/>
          <w:color w:val="000000" w:themeColor="text1"/>
          <w:sz w:val="24"/>
          <w:szCs w:val="24"/>
        </w:rPr>
        <w:t>ou</w:t>
      </w:r>
      <w:r w:rsidRPr="0035601B">
        <w:rPr>
          <w:rFonts w:ascii="Calibri" w:hAnsi="Calibri" w:cs="Calibri"/>
          <w:color w:val="000000" w:themeColor="text1"/>
          <w:sz w:val="24"/>
          <w:szCs w:val="24"/>
        </w:rPr>
        <w:t xml:space="preserve"> dokumentac</w:t>
      </w:r>
      <w:r w:rsidR="00676ED1">
        <w:rPr>
          <w:rFonts w:ascii="Calibri" w:hAnsi="Calibri" w:cs="Calibri"/>
          <w:color w:val="000000" w:themeColor="text1"/>
          <w:sz w:val="24"/>
          <w:szCs w:val="24"/>
        </w:rPr>
        <w:t>i</w:t>
      </w:r>
      <w:r w:rsidR="003B5BD5" w:rsidRPr="0035601B">
        <w:rPr>
          <w:rFonts w:ascii="Calibri" w:hAnsi="Calibri" w:cs="Calibri"/>
          <w:color w:val="000000" w:themeColor="text1"/>
          <w:sz w:val="24"/>
          <w:szCs w:val="24"/>
        </w:rPr>
        <w:t xml:space="preserve"> pro provádění stavby</w:t>
      </w:r>
      <w:r w:rsidR="00E161DC" w:rsidRPr="0035601B">
        <w:rPr>
          <w:rFonts w:ascii="Calibri" w:hAnsi="Calibri" w:cs="Calibri"/>
          <w:color w:val="000000" w:themeColor="text1"/>
          <w:sz w:val="24"/>
          <w:szCs w:val="24"/>
        </w:rPr>
        <w:t xml:space="preserve"> </w:t>
      </w:r>
      <w:r w:rsidR="00D40EFC" w:rsidRPr="0035601B">
        <w:rPr>
          <w:rFonts w:ascii="Calibri" w:hAnsi="Calibri" w:cs="Calibri"/>
          <w:color w:val="000000" w:themeColor="text1"/>
          <w:sz w:val="24"/>
          <w:szCs w:val="24"/>
        </w:rPr>
        <w:t>a</w:t>
      </w:r>
      <w:r w:rsidRPr="0035601B">
        <w:rPr>
          <w:rFonts w:ascii="Calibri" w:hAnsi="Calibri" w:cs="Calibri"/>
          <w:color w:val="000000" w:themeColor="text1"/>
          <w:sz w:val="24"/>
          <w:szCs w:val="24"/>
        </w:rPr>
        <w:t xml:space="preserve"> soupis prací </w:t>
      </w:r>
      <w:r w:rsidR="00D40EFC" w:rsidRPr="0035601B">
        <w:rPr>
          <w:rFonts w:ascii="Calibri" w:hAnsi="Calibri" w:cs="Calibri"/>
          <w:color w:val="000000" w:themeColor="text1"/>
          <w:sz w:val="24"/>
          <w:szCs w:val="24"/>
        </w:rPr>
        <w:t>s</w:t>
      </w:r>
      <w:r w:rsidRPr="0035601B">
        <w:rPr>
          <w:rFonts w:ascii="Calibri" w:hAnsi="Calibri" w:cs="Calibri"/>
          <w:color w:val="000000" w:themeColor="text1"/>
          <w:sz w:val="24"/>
          <w:szCs w:val="24"/>
        </w:rPr>
        <w:t xml:space="preserve"> výkaz</w:t>
      </w:r>
      <w:r w:rsidR="00D40EFC" w:rsidRPr="0035601B">
        <w:rPr>
          <w:rFonts w:ascii="Calibri" w:hAnsi="Calibri" w:cs="Calibri"/>
          <w:color w:val="000000" w:themeColor="text1"/>
          <w:sz w:val="24"/>
          <w:szCs w:val="24"/>
        </w:rPr>
        <w:t>em</w:t>
      </w:r>
      <w:r w:rsidRPr="0035601B">
        <w:rPr>
          <w:rFonts w:ascii="Calibri" w:hAnsi="Calibri" w:cs="Calibri"/>
          <w:color w:val="000000" w:themeColor="text1"/>
          <w:sz w:val="24"/>
          <w:szCs w:val="24"/>
        </w:rPr>
        <w:t xml:space="preserve"> výměr </w:t>
      </w:r>
      <w:r w:rsidR="00676ED1">
        <w:rPr>
          <w:rFonts w:ascii="Calibri" w:hAnsi="Calibri" w:cs="Calibri"/>
          <w:color w:val="000000" w:themeColor="text1"/>
          <w:sz w:val="24"/>
          <w:szCs w:val="24"/>
        </w:rPr>
        <w:t>o</w:t>
      </w:r>
      <w:r w:rsidR="00676ED1" w:rsidRPr="0035601B">
        <w:rPr>
          <w:rFonts w:ascii="Calibri" w:hAnsi="Calibri" w:cs="Calibri"/>
          <w:color w:val="000000" w:themeColor="text1"/>
          <w:sz w:val="24"/>
          <w:szCs w:val="24"/>
        </w:rPr>
        <w:t xml:space="preserve">bjednatel předal zhotoviteli </w:t>
      </w:r>
      <w:r w:rsidR="00676ED1">
        <w:rPr>
          <w:rFonts w:ascii="Calibri" w:hAnsi="Calibri" w:cs="Calibri"/>
          <w:color w:val="000000" w:themeColor="text1"/>
          <w:sz w:val="24"/>
          <w:szCs w:val="24"/>
        </w:rPr>
        <w:t xml:space="preserve">před podpisem </w:t>
      </w:r>
      <w:r w:rsidR="00C47330">
        <w:rPr>
          <w:rFonts w:ascii="Calibri" w:hAnsi="Calibri" w:cs="Calibri"/>
          <w:color w:val="000000" w:themeColor="text1"/>
          <w:sz w:val="24"/>
          <w:szCs w:val="24"/>
        </w:rPr>
        <w:t xml:space="preserve">této </w:t>
      </w:r>
      <w:r w:rsidR="00676ED1">
        <w:rPr>
          <w:rFonts w:ascii="Calibri" w:hAnsi="Calibri" w:cs="Calibri"/>
          <w:color w:val="000000" w:themeColor="text1"/>
          <w:sz w:val="24"/>
          <w:szCs w:val="24"/>
        </w:rPr>
        <w:t xml:space="preserve">smlouvy. Protokol o předání a převzetí projektové dokumentace </w:t>
      </w:r>
      <w:r w:rsidR="00E110E4" w:rsidRPr="0035601B">
        <w:rPr>
          <w:rFonts w:ascii="Calibri" w:hAnsi="Calibri" w:cs="Calibri"/>
          <w:color w:val="000000" w:themeColor="text1"/>
          <w:sz w:val="24"/>
          <w:szCs w:val="24"/>
        </w:rPr>
        <w:t>tvoří přílohu této smlouvy</w:t>
      </w:r>
      <w:r w:rsidR="00AA454F" w:rsidRPr="0035601B">
        <w:rPr>
          <w:rFonts w:ascii="Calibri" w:hAnsi="Calibri" w:cs="Calibri"/>
          <w:color w:val="000000" w:themeColor="text1"/>
          <w:sz w:val="24"/>
          <w:szCs w:val="24"/>
        </w:rPr>
        <w:t>.</w:t>
      </w:r>
    </w:p>
    <w:p w14:paraId="23517C05" w14:textId="77777777" w:rsidR="000E4863" w:rsidRPr="0035601B" w:rsidRDefault="000E4863" w:rsidP="00E71DA3">
      <w:pPr>
        <w:keepNext/>
        <w:suppressAutoHyphens w:val="0"/>
        <w:spacing w:before="120" w:after="120"/>
        <w:jc w:val="center"/>
        <w:rPr>
          <w:rFonts w:ascii="Calibri" w:hAnsi="Calibri" w:cs="Calibri"/>
          <w:color w:val="000000" w:themeColor="text1"/>
          <w:sz w:val="24"/>
          <w:szCs w:val="24"/>
        </w:rPr>
      </w:pPr>
      <w:r w:rsidRPr="0035601B">
        <w:rPr>
          <w:rFonts w:ascii="Calibri" w:hAnsi="Calibri" w:cs="Calibri"/>
          <w:color w:val="000000" w:themeColor="text1"/>
          <w:sz w:val="24"/>
          <w:szCs w:val="24"/>
        </w:rPr>
        <w:t>(2)</w:t>
      </w:r>
    </w:p>
    <w:p w14:paraId="080FA07D" w14:textId="77777777" w:rsidR="00AA454F" w:rsidRPr="0035601B" w:rsidRDefault="00AA454F" w:rsidP="00E71DA3">
      <w:pPr>
        <w:spacing w:before="120" w:after="120"/>
        <w:rPr>
          <w:rFonts w:ascii="Calibri" w:hAnsi="Calibri" w:cs="Calibri"/>
          <w:color w:val="000000" w:themeColor="text1"/>
          <w:sz w:val="24"/>
          <w:szCs w:val="24"/>
        </w:rPr>
      </w:pPr>
      <w:r w:rsidRPr="0035601B">
        <w:rPr>
          <w:rFonts w:ascii="Calibri" w:hAnsi="Calibri" w:cs="Calibri"/>
          <w:color w:val="000000" w:themeColor="text1"/>
          <w:sz w:val="24"/>
          <w:szCs w:val="24"/>
        </w:rPr>
        <w:t>Objednatel odpovídá za správnost a úplnost předané dokumentace.</w:t>
      </w:r>
    </w:p>
    <w:p w14:paraId="5A8C98A0" w14:textId="77777777" w:rsidR="000E4863" w:rsidRPr="0035601B" w:rsidRDefault="000E4863" w:rsidP="00E71DA3">
      <w:pPr>
        <w:keepNext/>
        <w:suppressAutoHyphens w:val="0"/>
        <w:spacing w:before="120" w:after="12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w:t>
      </w:r>
      <w:r w:rsidR="00676ED1">
        <w:rPr>
          <w:rFonts w:ascii="Calibri" w:hAnsi="Calibri" w:cs="Calibri"/>
          <w:color w:val="000000" w:themeColor="text1"/>
          <w:sz w:val="24"/>
          <w:szCs w:val="24"/>
          <w:lang w:eastAsia="cs-CZ"/>
        </w:rPr>
        <w:t>3</w:t>
      </w:r>
      <w:r w:rsidRPr="0035601B">
        <w:rPr>
          <w:rFonts w:ascii="Calibri" w:hAnsi="Calibri" w:cs="Calibri"/>
          <w:color w:val="000000" w:themeColor="text1"/>
          <w:sz w:val="24"/>
          <w:szCs w:val="24"/>
          <w:lang w:eastAsia="cs-CZ"/>
        </w:rPr>
        <w:t>)</w:t>
      </w:r>
    </w:p>
    <w:p w14:paraId="5EC81B53" w14:textId="77777777" w:rsidR="00584553" w:rsidRPr="0035601B" w:rsidRDefault="00AA454F" w:rsidP="00E71DA3">
      <w:pPr>
        <w:pStyle w:val="Odstavecseseznamem"/>
        <w:suppressAutoHyphens w:val="0"/>
        <w:spacing w:before="120" w:after="120"/>
        <w:ind w:left="0"/>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Zhotovitel je povinen zkontrolovat technickou část předané dokumentace nejpozději před</w:t>
      </w:r>
      <w:r w:rsidR="00C47330">
        <w:rPr>
          <w:rFonts w:ascii="Calibri" w:hAnsi="Calibri" w:cs="Calibri"/>
          <w:color w:val="000000" w:themeColor="text1"/>
          <w:sz w:val="24"/>
          <w:szCs w:val="24"/>
          <w:lang w:eastAsia="cs-CZ"/>
        </w:rPr>
        <w:t> </w:t>
      </w:r>
      <w:r w:rsidRPr="0035601B">
        <w:rPr>
          <w:rFonts w:ascii="Calibri" w:hAnsi="Calibri" w:cs="Calibri"/>
          <w:color w:val="000000" w:themeColor="text1"/>
          <w:sz w:val="24"/>
          <w:szCs w:val="24"/>
          <w:lang w:eastAsia="cs-CZ"/>
        </w:rPr>
        <w:t xml:space="preserve">zahájením prací na příslušné části díla a upozornit </w:t>
      </w:r>
      <w:r w:rsidR="00676ED1">
        <w:rPr>
          <w:rFonts w:ascii="Calibri" w:hAnsi="Calibri" w:cs="Calibri"/>
          <w:color w:val="000000" w:themeColor="text1"/>
          <w:sz w:val="24"/>
          <w:szCs w:val="24"/>
          <w:lang w:eastAsia="cs-CZ"/>
        </w:rPr>
        <w:t>objedn</w:t>
      </w:r>
      <w:r w:rsidRPr="0035601B">
        <w:rPr>
          <w:rFonts w:ascii="Calibri" w:hAnsi="Calibri" w:cs="Calibri"/>
          <w:color w:val="000000" w:themeColor="text1"/>
          <w:sz w:val="24"/>
          <w:szCs w:val="24"/>
          <w:lang w:eastAsia="cs-CZ"/>
        </w:rPr>
        <w:t>atele bez zbytečného odkladu na zjištěné vady a nedostatky a předat mu soupis zjištěných vad a nedostatků předané dokumentace včetně návrhů na jejich odstranění a včetně vymezen</w:t>
      </w:r>
      <w:r w:rsidR="00F82B77" w:rsidRPr="0035601B">
        <w:rPr>
          <w:rFonts w:ascii="Calibri" w:hAnsi="Calibri" w:cs="Calibri"/>
          <w:color w:val="000000" w:themeColor="text1"/>
          <w:sz w:val="24"/>
          <w:szCs w:val="24"/>
          <w:lang w:eastAsia="cs-CZ"/>
        </w:rPr>
        <w:t>í dopadu na předmět a</w:t>
      </w:r>
      <w:r w:rsidR="00C47330">
        <w:rPr>
          <w:rFonts w:ascii="Calibri" w:hAnsi="Calibri" w:cs="Calibri"/>
          <w:color w:val="000000" w:themeColor="text1"/>
          <w:sz w:val="24"/>
          <w:szCs w:val="24"/>
          <w:lang w:eastAsia="cs-CZ"/>
        </w:rPr>
        <w:t> </w:t>
      </w:r>
      <w:r w:rsidR="00F82B77" w:rsidRPr="0035601B">
        <w:rPr>
          <w:rFonts w:ascii="Calibri" w:hAnsi="Calibri" w:cs="Calibri"/>
          <w:color w:val="000000" w:themeColor="text1"/>
          <w:sz w:val="24"/>
          <w:szCs w:val="24"/>
          <w:lang w:eastAsia="cs-CZ"/>
        </w:rPr>
        <w:t>cenu díla</w:t>
      </w:r>
      <w:r w:rsidR="00253F33" w:rsidRPr="0035601B">
        <w:rPr>
          <w:rFonts w:ascii="Calibri" w:hAnsi="Calibri" w:cs="Calibri"/>
          <w:color w:val="000000" w:themeColor="text1"/>
          <w:sz w:val="24"/>
          <w:szCs w:val="24"/>
          <w:lang w:eastAsia="cs-CZ"/>
        </w:rPr>
        <w:t>.</w:t>
      </w:r>
    </w:p>
    <w:p w14:paraId="3DCD19E4" w14:textId="77777777" w:rsidR="005417C5" w:rsidRPr="0035601B" w:rsidRDefault="005417C5" w:rsidP="00E71DA3">
      <w:pPr>
        <w:pStyle w:val="Odstavecseseznamem"/>
        <w:keepNext/>
        <w:suppressAutoHyphens w:val="0"/>
        <w:spacing w:before="240" w:after="240"/>
        <w:ind w:left="0"/>
        <w:contextualSpacing w:val="0"/>
        <w:jc w:val="center"/>
        <w:rPr>
          <w:rFonts w:ascii="Calibri" w:hAnsi="Calibri" w:cs="Calibri"/>
          <w:b/>
          <w:color w:val="000000" w:themeColor="text1"/>
          <w:sz w:val="24"/>
          <w:szCs w:val="24"/>
          <w:u w:val="single"/>
          <w:lang w:eastAsia="cs-CZ"/>
        </w:rPr>
      </w:pPr>
      <w:r w:rsidRPr="0035601B">
        <w:rPr>
          <w:rFonts w:ascii="Calibri" w:hAnsi="Calibri" w:cs="Calibri"/>
          <w:b/>
          <w:color w:val="000000" w:themeColor="text1"/>
          <w:sz w:val="24"/>
          <w:szCs w:val="24"/>
          <w:u w:val="single"/>
          <w:lang w:eastAsia="cs-CZ"/>
        </w:rPr>
        <w:t>XI</w:t>
      </w:r>
      <w:r w:rsidR="00B8715D" w:rsidRPr="0035601B">
        <w:rPr>
          <w:rFonts w:ascii="Calibri" w:hAnsi="Calibri" w:cs="Calibri"/>
          <w:b/>
          <w:color w:val="000000" w:themeColor="text1"/>
          <w:sz w:val="24"/>
          <w:szCs w:val="24"/>
          <w:u w:val="single"/>
          <w:lang w:eastAsia="cs-CZ"/>
        </w:rPr>
        <w:t>X</w:t>
      </w:r>
      <w:r w:rsidRPr="0035601B">
        <w:rPr>
          <w:rFonts w:ascii="Calibri" w:hAnsi="Calibri" w:cs="Calibri"/>
          <w:b/>
          <w:color w:val="000000" w:themeColor="text1"/>
          <w:sz w:val="24"/>
          <w:szCs w:val="24"/>
          <w:u w:val="single"/>
          <w:lang w:eastAsia="cs-CZ"/>
        </w:rPr>
        <w:t xml:space="preserve">. </w:t>
      </w:r>
      <w:r w:rsidR="004D68AF">
        <w:rPr>
          <w:rFonts w:ascii="Calibri" w:hAnsi="Calibri" w:cs="Calibri"/>
          <w:b/>
          <w:color w:val="000000" w:themeColor="text1"/>
          <w:sz w:val="24"/>
          <w:szCs w:val="24"/>
          <w:u w:val="single"/>
          <w:lang w:eastAsia="cs-CZ"/>
        </w:rPr>
        <w:t>POD</w:t>
      </w:r>
      <w:r w:rsidR="00E95157" w:rsidRPr="0035601B">
        <w:rPr>
          <w:rFonts w:ascii="Calibri" w:hAnsi="Calibri" w:cs="Calibri"/>
          <w:b/>
          <w:color w:val="000000" w:themeColor="text1"/>
          <w:sz w:val="24"/>
          <w:szCs w:val="24"/>
          <w:u w:val="single"/>
          <w:lang w:eastAsia="cs-CZ"/>
        </w:rPr>
        <w:t>DODAVATELÉ</w:t>
      </w:r>
    </w:p>
    <w:p w14:paraId="00671866" w14:textId="77777777" w:rsidR="000E4863" w:rsidRPr="0035601B" w:rsidRDefault="000E4863" w:rsidP="00E71DA3">
      <w:pPr>
        <w:keepNext/>
        <w:suppressAutoHyphens w:val="0"/>
        <w:spacing w:before="120" w:after="120"/>
        <w:jc w:val="center"/>
        <w:rPr>
          <w:rFonts w:ascii="Calibri" w:hAnsi="Calibri" w:cs="Calibri"/>
          <w:bCs/>
          <w:color w:val="000000" w:themeColor="text1"/>
          <w:sz w:val="24"/>
          <w:szCs w:val="24"/>
          <w:lang w:eastAsia="cs-CZ"/>
        </w:rPr>
      </w:pPr>
      <w:r w:rsidRPr="0035601B">
        <w:rPr>
          <w:rFonts w:ascii="Calibri" w:hAnsi="Calibri" w:cs="Calibri"/>
          <w:bCs/>
          <w:color w:val="000000" w:themeColor="text1"/>
          <w:sz w:val="24"/>
          <w:szCs w:val="24"/>
          <w:lang w:eastAsia="cs-CZ"/>
        </w:rPr>
        <w:t>(1)</w:t>
      </w:r>
    </w:p>
    <w:p w14:paraId="0E1FA8FF" w14:textId="700D75D6" w:rsidR="009E1242" w:rsidRPr="000E7F0F" w:rsidRDefault="009E1242" w:rsidP="0066507A">
      <w:pPr>
        <w:pStyle w:val="Odstavecseseznamem"/>
        <w:spacing w:before="120" w:after="120"/>
        <w:ind w:left="0"/>
        <w:contextualSpacing w:val="0"/>
        <w:rPr>
          <w:rFonts w:ascii="Calibri" w:hAnsi="Calibri" w:cs="Calibri"/>
          <w:sz w:val="24"/>
          <w:szCs w:val="24"/>
          <w:lang w:eastAsia="cs-CZ"/>
        </w:rPr>
      </w:pPr>
      <w:r w:rsidRPr="009E1242">
        <w:rPr>
          <w:rFonts w:ascii="Calibri" w:hAnsi="Calibri" w:cs="Calibri"/>
          <w:color w:val="000000" w:themeColor="text1"/>
          <w:sz w:val="24"/>
          <w:szCs w:val="24"/>
          <w:lang w:eastAsia="cs-CZ"/>
        </w:rPr>
        <w:t xml:space="preserve">Zhotovitel je povinen ke dni uzavření </w:t>
      </w:r>
      <w:r w:rsidRPr="000E7F0F">
        <w:rPr>
          <w:rFonts w:ascii="Calibri" w:hAnsi="Calibri" w:cs="Calibri"/>
          <w:sz w:val="24"/>
          <w:szCs w:val="24"/>
          <w:lang w:eastAsia="cs-CZ"/>
        </w:rPr>
        <w:t xml:space="preserve">smlouvy předložit objednateli písemný seznam všech předpokládaných </w:t>
      </w:r>
      <w:r w:rsidR="004D68AF" w:rsidRPr="000E7F0F">
        <w:rPr>
          <w:rFonts w:ascii="Calibri" w:hAnsi="Calibri" w:cs="Calibri"/>
          <w:sz w:val="24"/>
          <w:szCs w:val="24"/>
          <w:lang w:eastAsia="cs-CZ"/>
        </w:rPr>
        <w:t>pod</w:t>
      </w:r>
      <w:r w:rsidRPr="000E7F0F">
        <w:rPr>
          <w:rFonts w:ascii="Calibri" w:hAnsi="Calibri" w:cs="Calibri"/>
          <w:sz w:val="24"/>
          <w:szCs w:val="24"/>
          <w:lang w:eastAsia="cs-CZ"/>
        </w:rPr>
        <w:t xml:space="preserve">dodavatelů. </w:t>
      </w:r>
      <w:r w:rsidR="0066507A" w:rsidRPr="000E7F0F">
        <w:rPr>
          <w:rFonts w:ascii="Calibri" w:hAnsi="Calibri" w:cs="Calibri"/>
          <w:sz w:val="24"/>
          <w:szCs w:val="24"/>
          <w:lang w:eastAsia="cs-CZ"/>
        </w:rPr>
        <w:t>S</w:t>
      </w:r>
      <w:r w:rsidRPr="000E7F0F">
        <w:rPr>
          <w:rFonts w:ascii="Calibri" w:hAnsi="Calibri" w:cs="Calibri"/>
          <w:sz w:val="24"/>
          <w:szCs w:val="24"/>
          <w:lang w:eastAsia="cs-CZ"/>
        </w:rPr>
        <w:t xml:space="preserve">eznam </w:t>
      </w:r>
      <w:r w:rsidR="0066507A" w:rsidRPr="000E7F0F">
        <w:rPr>
          <w:rFonts w:ascii="Calibri" w:hAnsi="Calibri" w:cs="Calibri"/>
          <w:sz w:val="24"/>
          <w:szCs w:val="24"/>
          <w:lang w:eastAsia="cs-CZ"/>
        </w:rPr>
        <w:t xml:space="preserve">poddodavatelů </w:t>
      </w:r>
      <w:r w:rsidR="004D68AF" w:rsidRPr="000E7F0F">
        <w:rPr>
          <w:rFonts w:ascii="Calibri" w:hAnsi="Calibri" w:cs="Calibri"/>
          <w:sz w:val="24"/>
          <w:szCs w:val="24"/>
          <w:lang w:eastAsia="cs-CZ"/>
        </w:rPr>
        <w:t>tvoří přílohu této smlouvy. P</w:t>
      </w:r>
      <w:r w:rsidRPr="000E7F0F">
        <w:rPr>
          <w:rFonts w:ascii="Calibri" w:hAnsi="Calibri" w:cs="Calibri"/>
          <w:sz w:val="24"/>
          <w:szCs w:val="24"/>
          <w:lang w:eastAsia="cs-CZ"/>
        </w:rPr>
        <w:t>ři každé změně</w:t>
      </w:r>
      <w:r w:rsidR="0066507A" w:rsidRPr="000E7F0F">
        <w:rPr>
          <w:rFonts w:ascii="Calibri" w:hAnsi="Calibri" w:cs="Calibri"/>
          <w:sz w:val="24"/>
          <w:szCs w:val="24"/>
          <w:lang w:eastAsia="cs-CZ"/>
        </w:rPr>
        <w:t xml:space="preserve"> bude</w:t>
      </w:r>
      <w:r w:rsidRPr="000E7F0F">
        <w:rPr>
          <w:rFonts w:ascii="Calibri" w:hAnsi="Calibri" w:cs="Calibri"/>
          <w:sz w:val="24"/>
          <w:szCs w:val="24"/>
          <w:lang w:eastAsia="cs-CZ"/>
        </w:rPr>
        <w:t xml:space="preserve"> předložen objednateli</w:t>
      </w:r>
      <w:r w:rsidR="004D68AF" w:rsidRPr="000E7F0F">
        <w:rPr>
          <w:rFonts w:ascii="Calibri" w:hAnsi="Calibri" w:cs="Calibri"/>
          <w:sz w:val="24"/>
          <w:szCs w:val="24"/>
          <w:lang w:eastAsia="cs-CZ"/>
        </w:rPr>
        <w:t xml:space="preserve"> ke schválení a po jeho schválení objednatelem bude uzavřen dodatek této smlouvy.</w:t>
      </w:r>
    </w:p>
    <w:p w14:paraId="6FA2EAFE" w14:textId="77777777" w:rsidR="009E1242" w:rsidRPr="009E1242" w:rsidRDefault="009E1242" w:rsidP="00E71DA3">
      <w:pPr>
        <w:pStyle w:val="Odstavecseseznamem"/>
        <w:keepNext/>
        <w:spacing w:before="120" w:after="120"/>
        <w:ind w:left="0"/>
        <w:contextualSpacing w:val="0"/>
        <w:jc w:val="center"/>
        <w:rPr>
          <w:rFonts w:ascii="Calibri" w:hAnsi="Calibri" w:cs="Calibri"/>
          <w:bCs/>
          <w:color w:val="000000" w:themeColor="text1"/>
          <w:sz w:val="24"/>
          <w:szCs w:val="24"/>
          <w:lang w:eastAsia="cs-CZ"/>
        </w:rPr>
      </w:pPr>
      <w:r>
        <w:rPr>
          <w:rFonts w:ascii="Calibri" w:hAnsi="Calibri" w:cs="Calibri"/>
          <w:bCs/>
          <w:color w:val="000000" w:themeColor="text1"/>
          <w:sz w:val="24"/>
          <w:szCs w:val="24"/>
          <w:lang w:eastAsia="cs-CZ"/>
        </w:rPr>
        <w:lastRenderedPageBreak/>
        <w:t xml:space="preserve"> (</w:t>
      </w:r>
      <w:r w:rsidR="0066507A">
        <w:rPr>
          <w:rFonts w:ascii="Calibri" w:hAnsi="Calibri" w:cs="Calibri"/>
          <w:bCs/>
          <w:color w:val="000000" w:themeColor="text1"/>
          <w:sz w:val="24"/>
          <w:szCs w:val="24"/>
          <w:lang w:eastAsia="cs-CZ"/>
        </w:rPr>
        <w:t>2</w:t>
      </w:r>
      <w:r w:rsidRPr="009E1242">
        <w:rPr>
          <w:rFonts w:ascii="Calibri" w:hAnsi="Calibri" w:cs="Calibri"/>
          <w:bCs/>
          <w:color w:val="000000" w:themeColor="text1"/>
          <w:sz w:val="24"/>
          <w:szCs w:val="24"/>
          <w:lang w:eastAsia="cs-CZ"/>
        </w:rPr>
        <w:t>)</w:t>
      </w:r>
    </w:p>
    <w:p w14:paraId="581E0EDC" w14:textId="77777777" w:rsidR="000E4863" w:rsidRPr="009A1E71" w:rsidRDefault="009E1242" w:rsidP="00E71DA3">
      <w:pPr>
        <w:pStyle w:val="Odstavecseseznamem"/>
        <w:suppressAutoHyphens w:val="0"/>
        <w:spacing w:before="120" w:after="120"/>
        <w:ind w:left="0"/>
        <w:rPr>
          <w:rFonts w:ascii="Calibri" w:hAnsi="Calibri" w:cs="Calibri"/>
          <w:color w:val="000000"/>
          <w:sz w:val="24"/>
          <w:szCs w:val="24"/>
          <w:lang w:eastAsia="cs-CZ"/>
        </w:rPr>
      </w:pPr>
      <w:r w:rsidRPr="009E1242">
        <w:rPr>
          <w:rFonts w:ascii="Calibri" w:hAnsi="Calibri" w:cs="Calibri"/>
          <w:color w:val="000000" w:themeColor="text1"/>
          <w:sz w:val="24"/>
          <w:szCs w:val="24"/>
          <w:lang w:eastAsia="cs-CZ"/>
        </w:rPr>
        <w:t xml:space="preserve">Pokud zhotovitel prokazoval prostřednictvím </w:t>
      </w:r>
      <w:r w:rsidR="004D68AF">
        <w:rPr>
          <w:rFonts w:ascii="Calibri" w:hAnsi="Calibri" w:cs="Calibri"/>
          <w:color w:val="000000" w:themeColor="text1"/>
          <w:sz w:val="24"/>
          <w:szCs w:val="24"/>
          <w:lang w:eastAsia="cs-CZ"/>
        </w:rPr>
        <w:t>pod</w:t>
      </w:r>
      <w:r w:rsidRPr="009E1242">
        <w:rPr>
          <w:rFonts w:ascii="Calibri" w:hAnsi="Calibri" w:cs="Calibri"/>
          <w:color w:val="000000" w:themeColor="text1"/>
          <w:sz w:val="24"/>
          <w:szCs w:val="24"/>
          <w:lang w:eastAsia="cs-CZ"/>
        </w:rPr>
        <w:t xml:space="preserve">dodavatele kvalifikaci, je povinen před jeho změnou doložit a prokázat kvalifikaci nového </w:t>
      </w:r>
      <w:r w:rsidR="004D68AF">
        <w:rPr>
          <w:rFonts w:ascii="Calibri" w:hAnsi="Calibri" w:cs="Calibri"/>
          <w:color w:val="000000" w:themeColor="text1"/>
          <w:sz w:val="24"/>
          <w:szCs w:val="24"/>
          <w:lang w:eastAsia="cs-CZ"/>
        </w:rPr>
        <w:t>pod</w:t>
      </w:r>
      <w:r w:rsidRPr="009E1242">
        <w:rPr>
          <w:rFonts w:ascii="Calibri" w:hAnsi="Calibri" w:cs="Calibri"/>
          <w:color w:val="000000" w:themeColor="text1"/>
          <w:sz w:val="24"/>
          <w:szCs w:val="24"/>
          <w:lang w:eastAsia="cs-CZ"/>
        </w:rPr>
        <w:t>dodavatele, a to stejným způsobem a</w:t>
      </w:r>
      <w:r w:rsidR="00494164">
        <w:rPr>
          <w:rFonts w:ascii="Calibri" w:hAnsi="Calibri" w:cs="Calibri"/>
          <w:color w:val="000000" w:themeColor="text1"/>
          <w:sz w:val="24"/>
          <w:szCs w:val="24"/>
          <w:lang w:eastAsia="cs-CZ"/>
        </w:rPr>
        <w:t> </w:t>
      </w:r>
      <w:r w:rsidRPr="009E1242">
        <w:rPr>
          <w:rFonts w:ascii="Calibri" w:hAnsi="Calibri" w:cs="Calibri"/>
          <w:color w:val="000000" w:themeColor="text1"/>
          <w:sz w:val="24"/>
          <w:szCs w:val="24"/>
          <w:lang w:eastAsia="cs-CZ"/>
        </w:rPr>
        <w:t>ve</w:t>
      </w:r>
      <w:r w:rsidR="00494164">
        <w:rPr>
          <w:rFonts w:ascii="Calibri" w:hAnsi="Calibri" w:cs="Calibri"/>
          <w:color w:val="000000" w:themeColor="text1"/>
          <w:sz w:val="24"/>
          <w:szCs w:val="24"/>
          <w:lang w:eastAsia="cs-CZ"/>
        </w:rPr>
        <w:t> </w:t>
      </w:r>
      <w:r w:rsidRPr="009E1242">
        <w:rPr>
          <w:rFonts w:ascii="Calibri" w:hAnsi="Calibri" w:cs="Calibri"/>
          <w:color w:val="000000" w:themeColor="text1"/>
          <w:sz w:val="24"/>
          <w:szCs w:val="24"/>
          <w:lang w:eastAsia="cs-CZ"/>
        </w:rPr>
        <w:t xml:space="preserve">stejném rozsahu, jakým byla prokazována kvalifikace původního </w:t>
      </w:r>
      <w:r w:rsidR="0066507A">
        <w:rPr>
          <w:rFonts w:ascii="Calibri" w:hAnsi="Calibri" w:cs="Calibri"/>
          <w:color w:val="000000" w:themeColor="text1"/>
          <w:sz w:val="24"/>
          <w:szCs w:val="24"/>
          <w:lang w:eastAsia="cs-CZ"/>
        </w:rPr>
        <w:t>pod</w:t>
      </w:r>
      <w:r w:rsidRPr="009E1242">
        <w:rPr>
          <w:rFonts w:ascii="Calibri" w:hAnsi="Calibri" w:cs="Calibri"/>
          <w:color w:val="000000" w:themeColor="text1"/>
          <w:sz w:val="24"/>
          <w:szCs w:val="24"/>
          <w:lang w:eastAsia="cs-CZ"/>
        </w:rPr>
        <w:t>dodavatele v zadávacím řízení.</w:t>
      </w:r>
    </w:p>
    <w:p w14:paraId="142CF241" w14:textId="77777777" w:rsidR="004D4BFD" w:rsidRPr="0035601B" w:rsidRDefault="00123141" w:rsidP="00E71DA3">
      <w:pPr>
        <w:pStyle w:val="Odstavecseseznamem"/>
        <w:keepNext/>
        <w:spacing w:before="240" w:after="240"/>
        <w:ind w:left="0"/>
        <w:contextualSpacing w:val="0"/>
        <w:jc w:val="center"/>
        <w:rPr>
          <w:rFonts w:ascii="Calibri" w:hAnsi="Calibri" w:cs="Calibri"/>
          <w:b/>
          <w:color w:val="000000" w:themeColor="text1"/>
          <w:sz w:val="24"/>
          <w:szCs w:val="24"/>
          <w:u w:val="single"/>
          <w:lang w:eastAsia="cs-CZ"/>
        </w:rPr>
      </w:pPr>
      <w:r w:rsidRPr="0035601B">
        <w:rPr>
          <w:rFonts w:ascii="Calibri" w:hAnsi="Calibri" w:cs="Calibri"/>
          <w:b/>
          <w:color w:val="000000" w:themeColor="text1"/>
          <w:sz w:val="24"/>
          <w:szCs w:val="24"/>
          <w:u w:val="single"/>
          <w:lang w:eastAsia="cs-CZ"/>
        </w:rPr>
        <w:t>X</w:t>
      </w:r>
      <w:r w:rsidR="004D4BFD" w:rsidRPr="0035601B">
        <w:rPr>
          <w:rFonts w:ascii="Calibri" w:hAnsi="Calibri" w:cs="Calibri"/>
          <w:b/>
          <w:color w:val="000000" w:themeColor="text1"/>
          <w:sz w:val="24"/>
          <w:szCs w:val="24"/>
          <w:u w:val="single"/>
          <w:lang w:eastAsia="cs-CZ"/>
        </w:rPr>
        <w:t>X. POJIŠTĚNÍ</w:t>
      </w:r>
    </w:p>
    <w:p w14:paraId="1B566369" w14:textId="77777777" w:rsidR="004D4BFD" w:rsidRPr="0035601B" w:rsidRDefault="004D4BFD" w:rsidP="00E71DA3">
      <w:pPr>
        <w:pStyle w:val="Odstavecseseznamem"/>
        <w:keepNext/>
        <w:spacing w:before="120" w:after="120"/>
        <w:ind w:left="0"/>
        <w:contextualSpacing w:val="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(1)</w:t>
      </w:r>
    </w:p>
    <w:p w14:paraId="5C3064AC" w14:textId="77777777" w:rsidR="00FF7E39" w:rsidRPr="00FF7E39" w:rsidRDefault="00510D50" w:rsidP="00FF7E39">
      <w:pPr>
        <w:pStyle w:val="Odstavecseseznamem"/>
        <w:suppressAutoHyphens w:val="0"/>
        <w:spacing w:before="120" w:after="120"/>
        <w:ind w:left="0"/>
        <w:rPr>
          <w:rFonts w:ascii="Calibri" w:hAnsi="Calibri" w:cs="Calibri"/>
          <w:color w:val="000000" w:themeColor="text1"/>
          <w:sz w:val="24"/>
          <w:szCs w:val="24"/>
          <w:lang w:eastAsia="cs-CZ"/>
        </w:rPr>
      </w:pPr>
      <w:r w:rsidRPr="00510D50">
        <w:rPr>
          <w:rFonts w:ascii="Calibri" w:hAnsi="Calibri" w:cs="Calibri"/>
          <w:color w:val="000000" w:themeColor="text1"/>
          <w:sz w:val="24"/>
          <w:szCs w:val="24"/>
          <w:lang w:eastAsia="cs-CZ"/>
        </w:rPr>
        <w:t xml:space="preserve">Zhotovitel je povinen před započetím provádění díla sjednat </w:t>
      </w:r>
      <w:r w:rsidR="00FF7E39" w:rsidRPr="00FF7E39">
        <w:rPr>
          <w:rFonts w:ascii="Calibri" w:hAnsi="Calibri" w:cs="Calibri"/>
          <w:color w:val="000000" w:themeColor="text1"/>
          <w:sz w:val="24"/>
          <w:szCs w:val="24"/>
          <w:lang w:eastAsia="cs-CZ"/>
        </w:rPr>
        <w:t>pojištění odpovědnosti za škodu z činnosti způsobenou třetí osobě n</w:t>
      </w:r>
      <w:r w:rsidR="00FF7E39">
        <w:rPr>
          <w:rFonts w:ascii="Calibri" w:hAnsi="Calibri" w:cs="Calibri"/>
          <w:color w:val="000000" w:themeColor="text1"/>
          <w:sz w:val="24"/>
          <w:szCs w:val="24"/>
          <w:lang w:eastAsia="cs-CZ"/>
        </w:rPr>
        <w:t xml:space="preserve">a majetku, </w:t>
      </w:r>
      <w:r w:rsidR="00FF7E39" w:rsidRPr="00FF7E39">
        <w:rPr>
          <w:rFonts w:ascii="Calibri" w:hAnsi="Calibri" w:cs="Calibri"/>
          <w:color w:val="000000" w:themeColor="text1"/>
          <w:sz w:val="24"/>
          <w:szCs w:val="24"/>
          <w:lang w:eastAsia="cs-CZ"/>
        </w:rPr>
        <w:t>újmy na zdraví a smrti způsobené při realizaci a v souvislosti</w:t>
      </w:r>
      <w:r w:rsidR="00FF7E39">
        <w:rPr>
          <w:rFonts w:ascii="Calibri" w:hAnsi="Calibri" w:cs="Calibri"/>
          <w:color w:val="000000" w:themeColor="text1"/>
          <w:sz w:val="24"/>
          <w:szCs w:val="24"/>
          <w:lang w:eastAsia="cs-CZ"/>
        </w:rPr>
        <w:t xml:space="preserve"> s realizací díla zhotovitelem, </w:t>
      </w:r>
      <w:r w:rsidR="00FF7E39" w:rsidRPr="00FF7E39">
        <w:rPr>
          <w:rFonts w:ascii="Calibri" w:hAnsi="Calibri" w:cs="Calibri"/>
          <w:color w:val="000000" w:themeColor="text1"/>
          <w:sz w:val="24"/>
          <w:szCs w:val="24"/>
          <w:lang w:eastAsia="cs-CZ"/>
        </w:rPr>
        <w:t>jeho zaměstnanci, s</w:t>
      </w:r>
      <w:r w:rsidR="002A5463">
        <w:rPr>
          <w:rFonts w:ascii="Calibri" w:hAnsi="Calibri" w:cs="Calibri"/>
          <w:color w:val="000000" w:themeColor="text1"/>
          <w:sz w:val="24"/>
          <w:szCs w:val="24"/>
          <w:lang w:eastAsia="cs-CZ"/>
        </w:rPr>
        <w:t xml:space="preserve">mluvními partnery a dodavateli </w:t>
      </w:r>
      <w:r w:rsidR="00FF7E39">
        <w:rPr>
          <w:rFonts w:ascii="Calibri" w:hAnsi="Calibri" w:cs="Calibri"/>
          <w:color w:val="000000" w:themeColor="text1"/>
          <w:sz w:val="24"/>
          <w:szCs w:val="24"/>
          <w:lang w:eastAsia="cs-CZ"/>
        </w:rPr>
        <w:t>tak, aby výše pojistného plnění pr</w:t>
      </w:r>
      <w:r w:rsidR="00FF7E39" w:rsidRPr="00FF7E39">
        <w:rPr>
          <w:rFonts w:ascii="Calibri" w:hAnsi="Calibri" w:cs="Calibri"/>
          <w:color w:val="000000" w:themeColor="text1"/>
          <w:sz w:val="24"/>
          <w:szCs w:val="24"/>
          <w:lang w:eastAsia="cs-CZ"/>
        </w:rPr>
        <w:t>o jednu pojistnou událost činila mini</w:t>
      </w:r>
      <w:r w:rsidR="002A5463">
        <w:rPr>
          <w:rFonts w:ascii="Calibri" w:hAnsi="Calibri" w:cs="Calibri"/>
          <w:color w:val="000000" w:themeColor="text1"/>
          <w:sz w:val="24"/>
          <w:szCs w:val="24"/>
          <w:lang w:eastAsia="cs-CZ"/>
        </w:rPr>
        <w:t>málně 60 </w:t>
      </w:r>
      <w:r w:rsidR="00FF7E39">
        <w:rPr>
          <w:rFonts w:ascii="Calibri" w:hAnsi="Calibri" w:cs="Calibri"/>
          <w:color w:val="000000" w:themeColor="text1"/>
          <w:sz w:val="24"/>
          <w:szCs w:val="24"/>
          <w:lang w:eastAsia="cs-CZ"/>
        </w:rPr>
        <w:t xml:space="preserve">000 000,-Kč bez </w:t>
      </w:r>
      <w:r w:rsidR="00FF7E39" w:rsidRPr="00FF7E39">
        <w:rPr>
          <w:rFonts w:ascii="Calibri" w:hAnsi="Calibri" w:cs="Calibri"/>
          <w:color w:val="000000" w:themeColor="text1"/>
          <w:sz w:val="24"/>
          <w:szCs w:val="24"/>
          <w:lang w:eastAsia="cs-CZ"/>
        </w:rPr>
        <w:t>DPH (slovy šedesát milionů Kč). Tento limit nelze nahradi</w:t>
      </w:r>
      <w:r w:rsidR="00FF7E39">
        <w:rPr>
          <w:rFonts w:ascii="Calibri" w:hAnsi="Calibri" w:cs="Calibri"/>
          <w:color w:val="000000" w:themeColor="text1"/>
          <w:sz w:val="24"/>
          <w:szCs w:val="24"/>
          <w:lang w:eastAsia="cs-CZ"/>
        </w:rPr>
        <w:t xml:space="preserve">t kumulací pojistných plnění na </w:t>
      </w:r>
      <w:r w:rsidR="00FF7E39" w:rsidRPr="00FF7E39">
        <w:rPr>
          <w:rFonts w:ascii="Calibri" w:hAnsi="Calibri" w:cs="Calibri"/>
          <w:color w:val="000000" w:themeColor="text1"/>
          <w:sz w:val="24"/>
          <w:szCs w:val="24"/>
          <w:lang w:eastAsia="cs-CZ"/>
        </w:rPr>
        <w:t>základě více pojistných smluv. Pojištění sjednané zhoto</w:t>
      </w:r>
      <w:r w:rsidR="00FF7E39">
        <w:rPr>
          <w:rFonts w:ascii="Calibri" w:hAnsi="Calibri" w:cs="Calibri"/>
          <w:color w:val="000000" w:themeColor="text1"/>
          <w:sz w:val="24"/>
          <w:szCs w:val="24"/>
          <w:lang w:eastAsia="cs-CZ"/>
        </w:rPr>
        <w:t xml:space="preserve">vitelem musí krýt veškeré možné </w:t>
      </w:r>
      <w:r w:rsidR="00FF7E39" w:rsidRPr="00FF7E39">
        <w:rPr>
          <w:rFonts w:ascii="Calibri" w:hAnsi="Calibri" w:cs="Calibri"/>
          <w:color w:val="000000" w:themeColor="text1"/>
          <w:sz w:val="24"/>
          <w:szCs w:val="24"/>
          <w:lang w:eastAsia="cs-CZ"/>
        </w:rPr>
        <w:t>škody, které by při plnění smlouvy, nebo jejím vadným pln</w:t>
      </w:r>
      <w:r w:rsidR="00FF7E39">
        <w:rPr>
          <w:rFonts w:ascii="Calibri" w:hAnsi="Calibri" w:cs="Calibri"/>
          <w:color w:val="000000" w:themeColor="text1"/>
          <w:sz w:val="24"/>
          <w:szCs w:val="24"/>
          <w:lang w:eastAsia="cs-CZ"/>
        </w:rPr>
        <w:t xml:space="preserve">ěním, mohly vzniknout jakékoliv </w:t>
      </w:r>
      <w:r w:rsidR="00FF7E39" w:rsidRPr="00FF7E39">
        <w:rPr>
          <w:rFonts w:ascii="Calibri" w:hAnsi="Calibri" w:cs="Calibri"/>
          <w:color w:val="000000" w:themeColor="text1"/>
          <w:sz w:val="24"/>
          <w:szCs w:val="24"/>
          <w:lang w:eastAsia="cs-CZ"/>
        </w:rPr>
        <w:t>třetí osobě.</w:t>
      </w:r>
    </w:p>
    <w:p w14:paraId="4792F6CC" w14:textId="77777777" w:rsidR="002A5463" w:rsidRDefault="002A5463" w:rsidP="00FF7E39">
      <w:pPr>
        <w:pStyle w:val="Odstavecseseznamem"/>
        <w:suppressAutoHyphens w:val="0"/>
        <w:spacing w:before="120" w:after="120"/>
        <w:ind w:left="0"/>
        <w:rPr>
          <w:rFonts w:ascii="Calibri" w:hAnsi="Calibri" w:cs="Calibri"/>
          <w:color w:val="000000" w:themeColor="text1"/>
          <w:sz w:val="24"/>
          <w:szCs w:val="24"/>
          <w:lang w:eastAsia="cs-CZ"/>
        </w:rPr>
      </w:pPr>
      <w:r>
        <w:rPr>
          <w:rFonts w:ascii="Calibri" w:hAnsi="Calibri" w:cs="Calibri"/>
          <w:color w:val="000000" w:themeColor="text1"/>
          <w:sz w:val="24"/>
          <w:szCs w:val="24"/>
          <w:lang w:eastAsia="cs-CZ"/>
        </w:rPr>
        <w:t>Zhotovitel je dále povinen před započetím provádění díla sjednat</w:t>
      </w:r>
      <w:r w:rsidR="00FF7E39" w:rsidRPr="00FF7E39">
        <w:rPr>
          <w:rFonts w:ascii="Calibri" w:hAnsi="Calibri" w:cs="Calibri"/>
          <w:color w:val="000000" w:themeColor="text1"/>
          <w:sz w:val="24"/>
          <w:szCs w:val="24"/>
          <w:lang w:eastAsia="cs-CZ"/>
        </w:rPr>
        <w:t xml:space="preserve"> pojištění stavebn</w:t>
      </w:r>
      <w:r w:rsidR="00FF7E39">
        <w:rPr>
          <w:rFonts w:ascii="Calibri" w:hAnsi="Calibri" w:cs="Calibri"/>
          <w:color w:val="000000" w:themeColor="text1"/>
          <w:sz w:val="24"/>
          <w:szCs w:val="24"/>
          <w:lang w:eastAsia="cs-CZ"/>
        </w:rPr>
        <w:t xml:space="preserve">ě montážních rizik, která mohou </w:t>
      </w:r>
      <w:r w:rsidR="00FF7E39" w:rsidRPr="00FF7E39">
        <w:rPr>
          <w:rFonts w:ascii="Calibri" w:hAnsi="Calibri" w:cs="Calibri"/>
          <w:color w:val="000000" w:themeColor="text1"/>
          <w:sz w:val="24"/>
          <w:szCs w:val="24"/>
          <w:lang w:eastAsia="cs-CZ"/>
        </w:rPr>
        <w:t>vzniknout v průběhu provádění stavebních nebo montážníc</w:t>
      </w:r>
      <w:r w:rsidR="00FF7E39">
        <w:rPr>
          <w:rFonts w:ascii="Calibri" w:hAnsi="Calibri" w:cs="Calibri"/>
          <w:color w:val="000000" w:themeColor="text1"/>
          <w:sz w:val="24"/>
          <w:szCs w:val="24"/>
          <w:lang w:eastAsia="cs-CZ"/>
        </w:rPr>
        <w:t>h prací</w:t>
      </w:r>
      <w:r w:rsidR="00176438" w:rsidRPr="00176438">
        <w:rPr>
          <w:rFonts w:ascii="Calibri" w:hAnsi="Calibri" w:cs="Calibri"/>
          <w:color w:val="FF0000"/>
          <w:sz w:val="24"/>
          <w:szCs w:val="24"/>
          <w:lang w:eastAsia="cs-CZ"/>
        </w:rPr>
        <w:t>,</w:t>
      </w:r>
      <w:r w:rsidR="001944F5">
        <w:rPr>
          <w:rFonts w:ascii="Calibri" w:hAnsi="Calibri" w:cs="Calibri"/>
          <w:color w:val="000000" w:themeColor="text1"/>
          <w:sz w:val="24"/>
          <w:szCs w:val="24"/>
          <w:lang w:eastAsia="cs-CZ"/>
        </w:rPr>
        <w:t xml:space="preserve"> a to</w:t>
      </w:r>
      <w:r w:rsidR="00FF7E39">
        <w:rPr>
          <w:rFonts w:ascii="Calibri" w:hAnsi="Calibri" w:cs="Calibri"/>
          <w:color w:val="000000" w:themeColor="text1"/>
          <w:sz w:val="24"/>
          <w:szCs w:val="24"/>
          <w:lang w:eastAsia="cs-CZ"/>
        </w:rPr>
        <w:t xml:space="preserve"> na celou dobu provádění </w:t>
      </w:r>
      <w:r w:rsidR="00FF7E39" w:rsidRPr="00FF7E39">
        <w:rPr>
          <w:rFonts w:ascii="Calibri" w:hAnsi="Calibri" w:cs="Calibri"/>
          <w:color w:val="000000" w:themeColor="text1"/>
          <w:sz w:val="24"/>
          <w:szCs w:val="24"/>
          <w:lang w:eastAsia="cs-CZ"/>
        </w:rPr>
        <w:t>díla až do termínu předání a převzetí díla a na cenu díl</w:t>
      </w:r>
      <w:r>
        <w:rPr>
          <w:rFonts w:ascii="Calibri" w:hAnsi="Calibri" w:cs="Calibri"/>
          <w:color w:val="000000" w:themeColor="text1"/>
          <w:sz w:val="24"/>
          <w:szCs w:val="24"/>
          <w:lang w:eastAsia="cs-CZ"/>
        </w:rPr>
        <w:t xml:space="preserve">a včetně spoluúčasti. </w:t>
      </w:r>
    </w:p>
    <w:p w14:paraId="6C12C18E" w14:textId="77777777" w:rsidR="001944F5" w:rsidRDefault="001944F5" w:rsidP="00510D50">
      <w:pPr>
        <w:pStyle w:val="Odstavecseseznamem"/>
        <w:keepNext/>
        <w:spacing w:before="120" w:after="120"/>
        <w:ind w:left="0"/>
        <w:contextualSpacing w:val="0"/>
        <w:rPr>
          <w:rFonts w:ascii="Calibri" w:hAnsi="Calibri" w:cs="Calibri"/>
          <w:color w:val="000000" w:themeColor="text1"/>
          <w:sz w:val="24"/>
          <w:szCs w:val="24"/>
          <w:lang w:eastAsia="cs-CZ"/>
        </w:rPr>
      </w:pPr>
      <w:r w:rsidRPr="001944F5">
        <w:rPr>
          <w:rFonts w:ascii="Calibri" w:hAnsi="Calibri" w:cs="Calibri"/>
          <w:color w:val="000000" w:themeColor="text1"/>
          <w:sz w:val="24"/>
          <w:szCs w:val="24"/>
          <w:lang w:eastAsia="cs-CZ"/>
        </w:rPr>
        <w:t>Zhotovitel je povinen kopii takové pojistné smlouvy předložit objednateli nejpozději před podpisem této smlouvy o dílo</w:t>
      </w:r>
      <w:r>
        <w:rPr>
          <w:rFonts w:ascii="Calibri" w:hAnsi="Calibri" w:cs="Calibri"/>
          <w:color w:val="000000" w:themeColor="text1"/>
          <w:sz w:val="24"/>
          <w:szCs w:val="24"/>
          <w:lang w:eastAsia="cs-CZ"/>
        </w:rPr>
        <w:t xml:space="preserve">. </w:t>
      </w:r>
      <w:r w:rsidR="00510D50" w:rsidRPr="00510D50">
        <w:rPr>
          <w:rFonts w:ascii="Calibri" w:hAnsi="Calibri" w:cs="Calibri"/>
          <w:color w:val="000000" w:themeColor="text1"/>
          <w:sz w:val="24"/>
          <w:szCs w:val="24"/>
          <w:lang w:eastAsia="cs-CZ"/>
        </w:rPr>
        <w:t xml:space="preserve">Tato smlouva musí být účinná minimálně do konce lhůty pro dokončení tohoto díla, a to do odevzdání a převzetí díla bez jakýchkoli vad a nedodělků. </w:t>
      </w:r>
    </w:p>
    <w:p w14:paraId="26984F70" w14:textId="77777777" w:rsidR="004D4BFD" w:rsidRPr="0035601B" w:rsidRDefault="004D4BFD" w:rsidP="00510D50">
      <w:pPr>
        <w:pStyle w:val="Odstavecseseznamem"/>
        <w:keepNext/>
        <w:spacing w:before="120" w:after="120"/>
        <w:ind w:left="0"/>
        <w:contextualSpacing w:val="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w:t>
      </w:r>
      <w:r w:rsidR="00510D50">
        <w:rPr>
          <w:rFonts w:ascii="Calibri" w:hAnsi="Calibri" w:cs="Calibri"/>
          <w:color w:val="000000" w:themeColor="text1"/>
          <w:sz w:val="24"/>
          <w:szCs w:val="24"/>
          <w:lang w:eastAsia="cs-CZ"/>
        </w:rPr>
        <w:t>2</w:t>
      </w:r>
      <w:r w:rsidRPr="0035601B">
        <w:rPr>
          <w:rFonts w:ascii="Calibri" w:hAnsi="Calibri" w:cs="Calibri"/>
          <w:color w:val="000000" w:themeColor="text1"/>
          <w:sz w:val="24"/>
          <w:szCs w:val="24"/>
          <w:lang w:eastAsia="cs-CZ"/>
        </w:rPr>
        <w:t>)</w:t>
      </w:r>
    </w:p>
    <w:p w14:paraId="3C2C3010" w14:textId="77777777" w:rsidR="004D4BFD" w:rsidRPr="00614E02" w:rsidRDefault="004D4BFD" w:rsidP="00E71DA3">
      <w:pPr>
        <w:pStyle w:val="Odstavecseseznamem"/>
        <w:spacing w:before="120" w:after="120"/>
        <w:ind w:left="0"/>
        <w:contextualSpacing w:val="0"/>
        <w:rPr>
          <w:rFonts w:ascii="Calibri" w:hAnsi="Calibri" w:cs="Calibri"/>
          <w:sz w:val="24"/>
          <w:szCs w:val="24"/>
          <w:lang w:eastAsia="cs-CZ"/>
        </w:rPr>
      </w:pPr>
      <w:r w:rsidRPr="0035601B">
        <w:rPr>
          <w:rFonts w:ascii="Calibri" w:hAnsi="Calibri" w:cs="Calibri"/>
          <w:color w:val="000000" w:themeColor="text1"/>
          <w:sz w:val="24"/>
          <w:szCs w:val="24"/>
          <w:lang w:eastAsia="cs-CZ"/>
        </w:rPr>
        <w:t>Nezajistí-li zhotovitel nepřetržité trvání pojištění v rozsahu uvedeném v tomto článku, je objednatel oprávněn uzavřít pojistnou smlouvu a udržovat toto pojištění v platnosti sám. Náklady vzniklé v souvislosti s tako</w:t>
      </w:r>
      <w:r w:rsidRPr="0035601B">
        <w:rPr>
          <w:rFonts w:ascii="Calibri" w:hAnsi="Calibri" w:cs="Calibri"/>
          <w:color w:val="000000" w:themeColor="text1"/>
          <w:sz w:val="24"/>
          <w:szCs w:val="24"/>
          <w:lang w:eastAsia="cs-CZ"/>
        </w:rPr>
        <w:softHyphen/>
        <w:t>vým pojištěním je zhotovitel povinen hradit objednateli na</w:t>
      </w:r>
      <w:r w:rsidR="00494164">
        <w:rPr>
          <w:rFonts w:ascii="Calibri" w:hAnsi="Calibri" w:cs="Calibri"/>
          <w:color w:val="000000" w:themeColor="text1"/>
          <w:sz w:val="24"/>
          <w:szCs w:val="24"/>
          <w:lang w:eastAsia="cs-CZ"/>
        </w:rPr>
        <w:t> </w:t>
      </w:r>
      <w:r w:rsidRPr="0035601B">
        <w:rPr>
          <w:rFonts w:ascii="Calibri" w:hAnsi="Calibri" w:cs="Calibri"/>
          <w:color w:val="000000" w:themeColor="text1"/>
          <w:sz w:val="24"/>
          <w:szCs w:val="24"/>
          <w:lang w:eastAsia="cs-CZ"/>
        </w:rPr>
        <w:t xml:space="preserve">základě jejich vyúčtování. </w:t>
      </w:r>
      <w:r w:rsidRPr="00614E02">
        <w:rPr>
          <w:rFonts w:ascii="Calibri" w:hAnsi="Calibri" w:cs="Calibri"/>
          <w:sz w:val="24"/>
          <w:szCs w:val="24"/>
          <w:lang w:eastAsia="cs-CZ"/>
        </w:rPr>
        <w:t>Předmětné náklady je objednatel oprávněn započíst na</w:t>
      </w:r>
      <w:r w:rsidR="00494164" w:rsidRPr="00614E02">
        <w:rPr>
          <w:rFonts w:ascii="Calibri" w:hAnsi="Calibri" w:cs="Calibri"/>
          <w:sz w:val="24"/>
          <w:szCs w:val="24"/>
          <w:lang w:eastAsia="cs-CZ"/>
        </w:rPr>
        <w:t> </w:t>
      </w:r>
      <w:r w:rsidRPr="00614E02">
        <w:rPr>
          <w:rFonts w:ascii="Calibri" w:hAnsi="Calibri" w:cs="Calibri"/>
          <w:sz w:val="24"/>
          <w:szCs w:val="24"/>
          <w:lang w:eastAsia="cs-CZ"/>
        </w:rPr>
        <w:t>jakoukoli pohledávku zhotovitele vůči své osobě, to i nesplatnou.</w:t>
      </w:r>
    </w:p>
    <w:p w14:paraId="063CAE62" w14:textId="77777777" w:rsidR="004D4BFD" w:rsidRPr="0035601B" w:rsidRDefault="004D4BFD" w:rsidP="00E71DA3">
      <w:pPr>
        <w:pStyle w:val="Odstavecseseznamem"/>
        <w:keepNext/>
        <w:spacing w:before="120" w:after="120"/>
        <w:ind w:left="0"/>
        <w:contextualSpacing w:val="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w:t>
      </w:r>
      <w:r w:rsidR="00510D50">
        <w:rPr>
          <w:rFonts w:ascii="Calibri" w:hAnsi="Calibri" w:cs="Calibri"/>
          <w:color w:val="000000" w:themeColor="text1"/>
          <w:sz w:val="24"/>
          <w:szCs w:val="24"/>
          <w:lang w:eastAsia="cs-CZ"/>
        </w:rPr>
        <w:t>3</w:t>
      </w:r>
      <w:r w:rsidRPr="0035601B">
        <w:rPr>
          <w:rFonts w:ascii="Calibri" w:hAnsi="Calibri" w:cs="Calibri"/>
          <w:color w:val="000000" w:themeColor="text1"/>
          <w:sz w:val="24"/>
          <w:szCs w:val="24"/>
          <w:lang w:eastAsia="cs-CZ"/>
        </w:rPr>
        <w:t>)</w:t>
      </w:r>
    </w:p>
    <w:p w14:paraId="60FA8D89" w14:textId="77777777" w:rsidR="00FF7E39" w:rsidRPr="0035601B" w:rsidRDefault="004D4BFD" w:rsidP="00E71DA3">
      <w:pPr>
        <w:pStyle w:val="Odstavecseseznamem"/>
        <w:suppressAutoHyphens w:val="0"/>
        <w:spacing w:before="120" w:after="120"/>
        <w:ind w:left="0"/>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Objednatel i zhotovitel se zavazují uplatnit pojistnou událost u pojišťovny bez zbytečného odkla</w:t>
      </w:r>
      <w:r w:rsidRPr="0035601B">
        <w:rPr>
          <w:rFonts w:ascii="Calibri" w:hAnsi="Calibri" w:cs="Calibri"/>
          <w:color w:val="000000" w:themeColor="text1"/>
          <w:sz w:val="24"/>
          <w:szCs w:val="24"/>
          <w:lang w:eastAsia="cs-CZ"/>
        </w:rPr>
        <w:softHyphen/>
        <w:t>du poté, co se o jejím vzniku dozví.</w:t>
      </w:r>
    </w:p>
    <w:p w14:paraId="0714B9DC" w14:textId="77777777" w:rsidR="00B73F0D" w:rsidRPr="0035601B" w:rsidRDefault="00B73F0D" w:rsidP="00E71DA3">
      <w:pPr>
        <w:keepNext/>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XX</w:t>
      </w:r>
      <w:r w:rsidR="00B8715D" w:rsidRPr="0035601B">
        <w:rPr>
          <w:rFonts w:ascii="Calibri" w:hAnsi="Calibri" w:cs="Calibri"/>
          <w:b/>
          <w:sz w:val="24"/>
          <w:szCs w:val="24"/>
          <w:u w:val="single"/>
          <w:lang w:eastAsia="cs-CZ"/>
        </w:rPr>
        <w:t>I</w:t>
      </w:r>
      <w:r w:rsidRPr="0035601B">
        <w:rPr>
          <w:rFonts w:ascii="Calibri" w:hAnsi="Calibri" w:cs="Calibri"/>
          <w:b/>
          <w:sz w:val="24"/>
          <w:szCs w:val="24"/>
          <w:u w:val="single"/>
          <w:lang w:eastAsia="cs-CZ"/>
        </w:rPr>
        <w:t>. ODSTOUPENÍ OD SMLOUVY</w:t>
      </w:r>
    </w:p>
    <w:p w14:paraId="412ACE6A" w14:textId="77777777" w:rsidR="00B73F0D" w:rsidRPr="009A1E71" w:rsidRDefault="00B73F0D" w:rsidP="00E71DA3">
      <w:pPr>
        <w:keepNext/>
        <w:suppressAutoHyphens w:val="0"/>
        <w:spacing w:before="120" w:after="12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(1)</w:t>
      </w:r>
    </w:p>
    <w:p w14:paraId="223D99C4" w14:textId="77777777" w:rsidR="00B73F0D" w:rsidRPr="0035601B" w:rsidRDefault="00B73F0D" w:rsidP="00E71DA3">
      <w:pPr>
        <w:suppressAutoHyphens w:val="0"/>
        <w:spacing w:before="120" w:after="120"/>
        <w:rPr>
          <w:rFonts w:ascii="Calibri" w:hAnsi="Calibri" w:cs="Calibri"/>
          <w:sz w:val="24"/>
          <w:szCs w:val="24"/>
        </w:rPr>
      </w:pPr>
      <w:r w:rsidRPr="0035601B">
        <w:rPr>
          <w:rFonts w:ascii="Calibri" w:hAnsi="Calibri" w:cs="Calibri"/>
          <w:sz w:val="24"/>
          <w:szCs w:val="24"/>
        </w:rPr>
        <w:t>Zhotovitel je oprávněn odstoupit od smlouvy:</w:t>
      </w:r>
    </w:p>
    <w:p w14:paraId="3040C534" w14:textId="77777777" w:rsidR="00B73F0D" w:rsidRPr="009A1E71" w:rsidRDefault="00B73F0D" w:rsidP="00E71DA3">
      <w:pPr>
        <w:pStyle w:val="Odstavecseseznamem"/>
        <w:numPr>
          <w:ilvl w:val="1"/>
          <w:numId w:val="26"/>
        </w:numPr>
        <w:suppressAutoHyphens w:val="0"/>
        <w:spacing w:before="120" w:after="120"/>
        <w:rPr>
          <w:rFonts w:ascii="Calibri" w:hAnsi="Calibri" w:cs="Calibri"/>
          <w:sz w:val="24"/>
          <w:szCs w:val="24"/>
        </w:rPr>
      </w:pPr>
      <w:r w:rsidRPr="0035601B">
        <w:rPr>
          <w:rFonts w:ascii="Calibri" w:hAnsi="Calibri" w:cs="Calibri"/>
          <w:sz w:val="24"/>
          <w:szCs w:val="24"/>
        </w:rPr>
        <w:t>není-li předáno staveniště přes písemnou výzvu ani po 15 dnech ode dne specifikovaného v čl. V</w:t>
      </w:r>
      <w:r w:rsidR="00CD2C3D">
        <w:rPr>
          <w:rFonts w:ascii="Calibri" w:hAnsi="Calibri" w:cs="Calibri"/>
          <w:sz w:val="24"/>
          <w:szCs w:val="24"/>
        </w:rPr>
        <w:t>.</w:t>
      </w:r>
      <w:r w:rsidRPr="0035601B">
        <w:rPr>
          <w:rFonts w:ascii="Calibri" w:hAnsi="Calibri" w:cs="Calibri"/>
          <w:sz w:val="24"/>
          <w:szCs w:val="24"/>
        </w:rPr>
        <w:t xml:space="preserve"> odst. 1 této </w:t>
      </w:r>
      <w:r w:rsidR="009A1E71">
        <w:rPr>
          <w:rFonts w:ascii="Calibri" w:hAnsi="Calibri" w:cs="Calibri"/>
          <w:sz w:val="24"/>
          <w:szCs w:val="24"/>
        </w:rPr>
        <w:t>SOD.</w:t>
      </w:r>
    </w:p>
    <w:p w14:paraId="3D6FC72F" w14:textId="77777777" w:rsidR="00617088" w:rsidRDefault="00617088" w:rsidP="00E71DA3">
      <w:pPr>
        <w:suppressAutoHyphens w:val="0"/>
        <w:spacing w:before="120" w:after="120"/>
        <w:jc w:val="center"/>
        <w:rPr>
          <w:rFonts w:ascii="Calibri" w:hAnsi="Calibri" w:cs="Calibri"/>
          <w:color w:val="000000" w:themeColor="text1"/>
          <w:sz w:val="24"/>
          <w:szCs w:val="24"/>
          <w:lang w:eastAsia="cs-CZ"/>
        </w:rPr>
      </w:pPr>
    </w:p>
    <w:p w14:paraId="3FDA1CEE" w14:textId="515ED074" w:rsidR="00B73F0D" w:rsidRPr="0035601B" w:rsidRDefault="00B73F0D" w:rsidP="00E71DA3">
      <w:pPr>
        <w:suppressAutoHyphens w:val="0"/>
        <w:spacing w:before="120" w:after="120"/>
        <w:jc w:val="center"/>
        <w:rPr>
          <w:rFonts w:ascii="Calibri" w:hAnsi="Calibri" w:cs="Calibri"/>
          <w:sz w:val="24"/>
          <w:szCs w:val="24"/>
        </w:rPr>
      </w:pPr>
      <w:r w:rsidRPr="0035601B">
        <w:rPr>
          <w:rFonts w:ascii="Calibri" w:hAnsi="Calibri" w:cs="Calibri"/>
          <w:color w:val="000000" w:themeColor="text1"/>
          <w:sz w:val="24"/>
          <w:szCs w:val="24"/>
          <w:lang w:eastAsia="cs-CZ"/>
        </w:rPr>
        <w:lastRenderedPageBreak/>
        <w:t>(2)</w:t>
      </w:r>
    </w:p>
    <w:p w14:paraId="2D94A36A" w14:textId="77777777" w:rsidR="00B73F0D" w:rsidRPr="0035601B" w:rsidRDefault="00B73F0D" w:rsidP="00E71DA3">
      <w:pPr>
        <w:suppressAutoHyphens w:val="0"/>
        <w:spacing w:before="120" w:after="120"/>
        <w:rPr>
          <w:rFonts w:ascii="Calibri" w:hAnsi="Calibri" w:cs="Calibri"/>
          <w:sz w:val="24"/>
          <w:szCs w:val="24"/>
        </w:rPr>
      </w:pPr>
      <w:r w:rsidRPr="0035601B">
        <w:rPr>
          <w:rFonts w:ascii="Calibri" w:hAnsi="Calibri" w:cs="Calibri"/>
          <w:sz w:val="24"/>
          <w:szCs w:val="24"/>
        </w:rPr>
        <w:t>Objednatel je oprávněn odstoupit od smlouvy:</w:t>
      </w:r>
    </w:p>
    <w:p w14:paraId="3A4DE1E4" w14:textId="77777777" w:rsidR="00B73F0D" w:rsidRPr="0035601B" w:rsidRDefault="00B73F0D" w:rsidP="00E71DA3">
      <w:pPr>
        <w:pStyle w:val="Odstavecseseznamem"/>
        <w:numPr>
          <w:ilvl w:val="0"/>
          <w:numId w:val="27"/>
        </w:numPr>
        <w:suppressAutoHyphens w:val="0"/>
        <w:spacing w:before="120" w:after="120"/>
        <w:rPr>
          <w:rFonts w:ascii="Calibri" w:hAnsi="Calibri" w:cs="Calibri"/>
          <w:sz w:val="24"/>
          <w:szCs w:val="24"/>
        </w:rPr>
      </w:pPr>
      <w:r w:rsidRPr="0035601B">
        <w:rPr>
          <w:rFonts w:ascii="Calibri" w:hAnsi="Calibri" w:cs="Calibri"/>
          <w:sz w:val="24"/>
          <w:szCs w:val="24"/>
        </w:rPr>
        <w:t>nepřevzal-li zhotovitel staveniště přes písemnou výzvu do 15 dnů ode dne specifikovaného v čl. V</w:t>
      </w:r>
      <w:r w:rsidR="00CD2C3D">
        <w:rPr>
          <w:rFonts w:ascii="Calibri" w:hAnsi="Calibri" w:cs="Calibri"/>
          <w:sz w:val="24"/>
          <w:szCs w:val="24"/>
        </w:rPr>
        <w:t>.</w:t>
      </w:r>
      <w:r w:rsidRPr="0035601B">
        <w:rPr>
          <w:rFonts w:ascii="Calibri" w:hAnsi="Calibri" w:cs="Calibri"/>
          <w:sz w:val="24"/>
          <w:szCs w:val="24"/>
        </w:rPr>
        <w:t xml:space="preserve"> odst. 1. této </w:t>
      </w:r>
      <w:r w:rsidR="009A1E71">
        <w:rPr>
          <w:rFonts w:ascii="Calibri" w:hAnsi="Calibri" w:cs="Calibri"/>
          <w:sz w:val="24"/>
          <w:szCs w:val="24"/>
        </w:rPr>
        <w:t>SOD</w:t>
      </w:r>
      <w:r w:rsidRPr="0035601B">
        <w:rPr>
          <w:rFonts w:ascii="Calibri" w:hAnsi="Calibri" w:cs="Calibri"/>
          <w:sz w:val="24"/>
          <w:szCs w:val="24"/>
        </w:rPr>
        <w:t xml:space="preserve">, </w:t>
      </w:r>
    </w:p>
    <w:p w14:paraId="58DFAD23" w14:textId="77777777" w:rsidR="00B73F0D" w:rsidRPr="0035601B" w:rsidRDefault="00B73F0D" w:rsidP="00E71DA3">
      <w:pPr>
        <w:pStyle w:val="Odstavecseseznamem"/>
        <w:numPr>
          <w:ilvl w:val="0"/>
          <w:numId w:val="27"/>
        </w:numPr>
        <w:suppressAutoHyphens w:val="0"/>
        <w:spacing w:before="120" w:after="120"/>
        <w:rPr>
          <w:rFonts w:ascii="Calibri" w:hAnsi="Calibri" w:cs="Calibri"/>
          <w:sz w:val="24"/>
          <w:szCs w:val="24"/>
        </w:rPr>
      </w:pPr>
      <w:r w:rsidRPr="0035601B">
        <w:rPr>
          <w:rFonts w:ascii="Calibri" w:hAnsi="Calibri" w:cs="Calibri"/>
          <w:sz w:val="24"/>
          <w:szCs w:val="24"/>
        </w:rPr>
        <w:t>nejsou-li dokončené stavební práce přes písemnou výzvu ani po 30 dnech ode dne specifikovaného v čl. V</w:t>
      </w:r>
      <w:r w:rsidR="00CD2C3D">
        <w:rPr>
          <w:rFonts w:ascii="Calibri" w:hAnsi="Calibri" w:cs="Calibri"/>
          <w:sz w:val="24"/>
          <w:szCs w:val="24"/>
        </w:rPr>
        <w:t>.</w:t>
      </w:r>
      <w:r w:rsidRPr="0035601B">
        <w:rPr>
          <w:rFonts w:ascii="Calibri" w:hAnsi="Calibri" w:cs="Calibri"/>
          <w:sz w:val="24"/>
          <w:szCs w:val="24"/>
        </w:rPr>
        <w:t xml:space="preserve"> odst. 3 </w:t>
      </w:r>
      <w:r w:rsidR="00494164">
        <w:rPr>
          <w:rFonts w:ascii="Calibri" w:hAnsi="Calibri" w:cs="Calibri"/>
          <w:sz w:val="24"/>
          <w:szCs w:val="24"/>
        </w:rPr>
        <w:t xml:space="preserve">SOD </w:t>
      </w:r>
      <w:r w:rsidR="009A1E71" w:rsidRPr="0035601B">
        <w:rPr>
          <w:rFonts w:ascii="Calibri" w:hAnsi="Calibri" w:cs="Calibri"/>
          <w:sz w:val="24"/>
          <w:szCs w:val="24"/>
        </w:rPr>
        <w:t>a</w:t>
      </w:r>
      <w:r w:rsidR="009A1E71">
        <w:rPr>
          <w:rFonts w:ascii="Calibri" w:hAnsi="Calibri" w:cs="Calibri"/>
          <w:sz w:val="24"/>
          <w:szCs w:val="24"/>
        </w:rPr>
        <w:t xml:space="preserve"> není-li</w:t>
      </w:r>
      <w:r w:rsidR="009A1E71" w:rsidRPr="0035601B">
        <w:rPr>
          <w:rFonts w:ascii="Calibri" w:hAnsi="Calibri" w:cs="Calibri"/>
          <w:sz w:val="24"/>
          <w:szCs w:val="24"/>
        </w:rPr>
        <w:t xml:space="preserve"> předáno dokončené dílo přes písemnou výzvu ani po 30 dnech ode dne specifikovaného </w:t>
      </w:r>
      <w:r w:rsidR="009A1E71">
        <w:rPr>
          <w:rFonts w:ascii="Calibri" w:hAnsi="Calibri" w:cs="Calibri"/>
          <w:sz w:val="24"/>
          <w:szCs w:val="24"/>
        </w:rPr>
        <w:t>v</w:t>
      </w:r>
      <w:r w:rsidRPr="0035601B">
        <w:rPr>
          <w:rFonts w:ascii="Calibri" w:hAnsi="Calibri" w:cs="Calibri"/>
          <w:sz w:val="24"/>
          <w:szCs w:val="24"/>
        </w:rPr>
        <w:t xml:space="preserve"> čl. V</w:t>
      </w:r>
      <w:r w:rsidR="00CD2C3D">
        <w:rPr>
          <w:rFonts w:ascii="Calibri" w:hAnsi="Calibri" w:cs="Calibri"/>
          <w:sz w:val="24"/>
          <w:szCs w:val="24"/>
        </w:rPr>
        <w:t>.</w:t>
      </w:r>
      <w:r w:rsidRPr="0035601B">
        <w:rPr>
          <w:rFonts w:ascii="Calibri" w:hAnsi="Calibri" w:cs="Calibri"/>
          <w:sz w:val="24"/>
          <w:szCs w:val="24"/>
        </w:rPr>
        <w:t xml:space="preserve"> odst. 4 této </w:t>
      </w:r>
      <w:r w:rsidR="009A1E71">
        <w:rPr>
          <w:rFonts w:ascii="Calibri" w:hAnsi="Calibri" w:cs="Calibri"/>
          <w:sz w:val="24"/>
          <w:szCs w:val="24"/>
        </w:rPr>
        <w:t>SOD</w:t>
      </w:r>
      <w:r w:rsidRPr="0035601B">
        <w:rPr>
          <w:rFonts w:ascii="Calibri" w:hAnsi="Calibri" w:cs="Calibri"/>
          <w:sz w:val="24"/>
          <w:szCs w:val="24"/>
        </w:rPr>
        <w:t xml:space="preserve">, </w:t>
      </w:r>
    </w:p>
    <w:p w14:paraId="1801F23B" w14:textId="77777777" w:rsidR="00B73F0D" w:rsidRPr="0035601B" w:rsidRDefault="00B73F0D" w:rsidP="00E71DA3">
      <w:pPr>
        <w:pStyle w:val="Odstavecseseznamem"/>
        <w:numPr>
          <w:ilvl w:val="0"/>
          <w:numId w:val="27"/>
        </w:num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v případě prodlení v dokončení jednotlivých etap zhotovitelem dle harmonogramu podle čl. V</w:t>
      </w:r>
      <w:r w:rsidR="00CD2C3D">
        <w:rPr>
          <w:rFonts w:ascii="Calibri" w:hAnsi="Calibri" w:cs="Calibri"/>
          <w:sz w:val="24"/>
          <w:szCs w:val="24"/>
          <w:lang w:eastAsia="cs-CZ"/>
        </w:rPr>
        <w:t>.</w:t>
      </w:r>
      <w:r w:rsidRPr="0035601B">
        <w:rPr>
          <w:rFonts w:ascii="Calibri" w:hAnsi="Calibri" w:cs="Calibri"/>
          <w:sz w:val="24"/>
          <w:szCs w:val="24"/>
          <w:lang w:eastAsia="cs-CZ"/>
        </w:rPr>
        <w:t> odst. 7. této smlouvy delšímu jak 15 dnů,</w:t>
      </w:r>
    </w:p>
    <w:p w14:paraId="1DB68519" w14:textId="77777777" w:rsidR="003042E5" w:rsidRPr="0035601B" w:rsidRDefault="00B73F0D" w:rsidP="00E71DA3">
      <w:pPr>
        <w:pStyle w:val="Odstavecseseznamem"/>
        <w:numPr>
          <w:ilvl w:val="0"/>
          <w:numId w:val="27"/>
        </w:numPr>
        <w:suppressAutoHyphens w:val="0"/>
        <w:spacing w:before="120" w:after="120"/>
        <w:rPr>
          <w:rFonts w:ascii="Calibri" w:hAnsi="Calibri" w:cs="Calibri"/>
          <w:sz w:val="24"/>
          <w:szCs w:val="24"/>
        </w:rPr>
      </w:pPr>
      <w:r w:rsidRPr="0035601B">
        <w:rPr>
          <w:rFonts w:ascii="Calibri" w:hAnsi="Calibri" w:cs="Calibri"/>
          <w:sz w:val="24"/>
          <w:szCs w:val="24"/>
          <w:lang w:eastAsia="cs-CZ"/>
        </w:rPr>
        <w:t xml:space="preserve">pokud zhotovitel provede dílo nekvalitním způsobem v rozporu s ustanoveními obsaženými v této smlouvě, a to zejména v čl. II. a </w:t>
      </w:r>
      <w:r w:rsidR="00494164">
        <w:rPr>
          <w:rFonts w:ascii="Calibri" w:hAnsi="Calibri" w:cs="Calibri"/>
          <w:sz w:val="24"/>
          <w:szCs w:val="24"/>
          <w:lang w:eastAsia="cs-CZ"/>
        </w:rPr>
        <w:t xml:space="preserve">čl. </w:t>
      </w:r>
      <w:r w:rsidRPr="0035601B">
        <w:rPr>
          <w:rFonts w:ascii="Calibri" w:hAnsi="Calibri" w:cs="Calibri"/>
          <w:sz w:val="24"/>
          <w:szCs w:val="24"/>
          <w:lang w:eastAsia="cs-CZ"/>
        </w:rPr>
        <w:t>III. této smlouvy, a nezjedná ihned nápravu a neprovede neprodleně odpovídajícím způsobem a kvalitně nutné opravy, úpravy apod.,</w:t>
      </w:r>
    </w:p>
    <w:p w14:paraId="7E1CC461" w14:textId="2FD13872" w:rsidR="00D26EB3" w:rsidRPr="0035601B" w:rsidRDefault="00D26EB3" w:rsidP="00E71DA3">
      <w:pPr>
        <w:numPr>
          <w:ilvl w:val="0"/>
          <w:numId w:val="27"/>
        </w:numPr>
        <w:suppressAutoHyphens w:val="0"/>
        <w:spacing w:before="120" w:after="120"/>
        <w:rPr>
          <w:rFonts w:ascii="Calibri" w:hAnsi="Calibri" w:cs="Calibri"/>
          <w:sz w:val="24"/>
          <w:szCs w:val="24"/>
        </w:rPr>
      </w:pPr>
      <w:r w:rsidRPr="0035601B">
        <w:rPr>
          <w:rFonts w:ascii="Calibri" w:hAnsi="Calibri" w:cs="Calibri"/>
          <w:sz w:val="24"/>
          <w:szCs w:val="24"/>
        </w:rPr>
        <w:t>jestliže se po uzavření smlouvy prokáže, že soupis prací, který</w:t>
      </w:r>
      <w:r w:rsidR="00DF5308" w:rsidRPr="0035601B">
        <w:rPr>
          <w:rFonts w:ascii="Calibri" w:hAnsi="Calibri" w:cs="Calibri"/>
          <w:sz w:val="24"/>
          <w:szCs w:val="24"/>
        </w:rPr>
        <w:t xml:space="preserve"> je </w:t>
      </w:r>
      <w:r w:rsidR="00DF5308" w:rsidRPr="0035601B">
        <w:rPr>
          <w:rFonts w:ascii="Calibri" w:hAnsi="Calibri" w:cs="Calibri"/>
          <w:sz w:val="24"/>
          <w:szCs w:val="24"/>
          <w:lang w:eastAsia="cs-CZ"/>
        </w:rPr>
        <w:t xml:space="preserve">součástí nabídky zhotovitele podané na </w:t>
      </w:r>
      <w:r w:rsidR="00653FC3">
        <w:rPr>
          <w:rFonts w:ascii="Calibri" w:hAnsi="Calibri" w:cs="Calibri"/>
          <w:sz w:val="24"/>
          <w:szCs w:val="24"/>
          <w:lang w:eastAsia="cs-CZ"/>
        </w:rPr>
        <w:t>veřejnou zakázku</w:t>
      </w:r>
      <w:r w:rsidR="00DF5308" w:rsidRPr="0035601B">
        <w:rPr>
          <w:rFonts w:ascii="Calibri" w:hAnsi="Calibri" w:cs="Calibri"/>
          <w:sz w:val="24"/>
          <w:szCs w:val="24"/>
          <w:lang w:eastAsia="cs-CZ"/>
        </w:rPr>
        <w:t xml:space="preserve"> „Transformace </w:t>
      </w:r>
      <w:r w:rsidR="006C150F">
        <w:rPr>
          <w:rFonts w:ascii="Calibri" w:hAnsi="Calibri" w:cs="Calibri"/>
          <w:sz w:val="24"/>
          <w:szCs w:val="24"/>
          <w:lang w:eastAsia="cs-CZ"/>
        </w:rPr>
        <w:t>CSS</w:t>
      </w:r>
      <w:r w:rsidR="00DF5308" w:rsidRPr="0035601B">
        <w:rPr>
          <w:rFonts w:ascii="Calibri" w:hAnsi="Calibri" w:cs="Calibri"/>
          <w:sz w:val="24"/>
          <w:szCs w:val="24"/>
          <w:lang w:eastAsia="cs-CZ"/>
        </w:rPr>
        <w:t xml:space="preserve"> Stod – I</w:t>
      </w:r>
      <w:r w:rsidR="006C150F">
        <w:rPr>
          <w:rFonts w:ascii="Calibri" w:hAnsi="Calibri" w:cs="Calibri"/>
          <w:sz w:val="24"/>
          <w:szCs w:val="24"/>
          <w:lang w:eastAsia="cs-CZ"/>
        </w:rPr>
        <w:t>I</w:t>
      </w:r>
      <w:r w:rsidR="00DF5308" w:rsidRPr="0035601B">
        <w:rPr>
          <w:rFonts w:ascii="Calibri" w:hAnsi="Calibri" w:cs="Calibri"/>
          <w:sz w:val="24"/>
          <w:szCs w:val="24"/>
          <w:lang w:eastAsia="cs-CZ"/>
        </w:rPr>
        <w:t>I. et</w:t>
      </w:r>
      <w:r w:rsidR="006C150F">
        <w:rPr>
          <w:rFonts w:ascii="Calibri" w:hAnsi="Calibri" w:cs="Calibri"/>
          <w:sz w:val="24"/>
          <w:szCs w:val="24"/>
          <w:lang w:eastAsia="cs-CZ"/>
        </w:rPr>
        <w:t>apa</w:t>
      </w:r>
      <w:r w:rsidR="00DF5308" w:rsidRPr="0035601B">
        <w:rPr>
          <w:rFonts w:ascii="Calibri" w:hAnsi="Calibri" w:cs="Calibri"/>
          <w:sz w:val="24"/>
          <w:szCs w:val="24"/>
          <w:lang w:eastAsia="cs-CZ"/>
        </w:rPr>
        <w:t xml:space="preserve">“ a </w:t>
      </w:r>
      <w:r w:rsidR="00DF5308" w:rsidRPr="0035601B">
        <w:rPr>
          <w:rFonts w:ascii="Calibri" w:hAnsi="Calibri" w:cs="Calibri"/>
          <w:sz w:val="24"/>
          <w:szCs w:val="24"/>
        </w:rPr>
        <w:t>byl zhotovitelem sdělen objednateli dle čl. IV.</w:t>
      </w:r>
      <w:r w:rsidR="00494164">
        <w:rPr>
          <w:rFonts w:ascii="Calibri" w:hAnsi="Calibri" w:cs="Calibri"/>
          <w:sz w:val="24"/>
          <w:szCs w:val="24"/>
        </w:rPr>
        <w:t xml:space="preserve"> odst. </w:t>
      </w:r>
      <w:r w:rsidR="00DF5308" w:rsidRPr="0035601B">
        <w:rPr>
          <w:rFonts w:ascii="Calibri" w:hAnsi="Calibri" w:cs="Calibri"/>
          <w:sz w:val="24"/>
          <w:szCs w:val="24"/>
        </w:rPr>
        <w:t>2. této SOD</w:t>
      </w:r>
      <w:r w:rsidRPr="0035601B">
        <w:rPr>
          <w:rFonts w:ascii="Calibri" w:hAnsi="Calibri" w:cs="Calibri"/>
          <w:sz w:val="24"/>
          <w:szCs w:val="24"/>
        </w:rPr>
        <w:t xml:space="preserve">, je v rozporu se zadávacími podmínkami a požadavky </w:t>
      </w:r>
      <w:r w:rsidR="00494164">
        <w:rPr>
          <w:rFonts w:ascii="Calibri" w:hAnsi="Calibri" w:cs="Calibri"/>
          <w:sz w:val="24"/>
          <w:szCs w:val="24"/>
        </w:rPr>
        <w:t>objednatele</w:t>
      </w:r>
      <w:r w:rsidRPr="0035601B">
        <w:rPr>
          <w:rFonts w:ascii="Calibri" w:hAnsi="Calibri" w:cs="Calibri"/>
          <w:sz w:val="24"/>
          <w:szCs w:val="24"/>
        </w:rPr>
        <w:t xml:space="preserve"> stanovenými v zadávací dokumentaci a jejích přílohách </w:t>
      </w:r>
      <w:r w:rsidR="00E675D0" w:rsidRPr="000E7F0F">
        <w:rPr>
          <w:rFonts w:ascii="Calibri" w:hAnsi="Calibri" w:cs="Calibri"/>
          <w:sz w:val="24"/>
          <w:szCs w:val="24"/>
        </w:rPr>
        <w:t xml:space="preserve">zadávacího </w:t>
      </w:r>
      <w:r w:rsidRPr="0035601B">
        <w:rPr>
          <w:rFonts w:ascii="Calibri" w:hAnsi="Calibri" w:cs="Calibri"/>
          <w:sz w:val="24"/>
          <w:szCs w:val="24"/>
        </w:rPr>
        <w:t>řízení</w:t>
      </w:r>
      <w:r w:rsidR="00DF5308" w:rsidRPr="0035601B">
        <w:rPr>
          <w:rFonts w:ascii="Calibri" w:hAnsi="Calibri" w:cs="Calibri"/>
          <w:sz w:val="24"/>
          <w:szCs w:val="24"/>
        </w:rPr>
        <w:t xml:space="preserve"> na tuto veřejnou zakázku</w:t>
      </w:r>
      <w:r w:rsidR="00494164">
        <w:rPr>
          <w:rFonts w:ascii="Calibri" w:hAnsi="Calibri" w:cs="Calibri"/>
          <w:sz w:val="24"/>
          <w:szCs w:val="24"/>
        </w:rPr>
        <w:t>,</w:t>
      </w:r>
    </w:p>
    <w:p w14:paraId="30A6B533" w14:textId="77777777" w:rsidR="003042E5" w:rsidRPr="00653FC3" w:rsidRDefault="00D26EB3" w:rsidP="00E71DA3">
      <w:pPr>
        <w:pStyle w:val="Odstavecseseznamem"/>
        <w:numPr>
          <w:ilvl w:val="0"/>
          <w:numId w:val="27"/>
        </w:numPr>
        <w:suppressAutoHyphens w:val="0"/>
        <w:spacing w:before="120" w:after="120"/>
        <w:ind w:left="1418" w:hanging="293"/>
        <w:rPr>
          <w:rFonts w:ascii="Calibri" w:hAnsi="Calibri" w:cs="Calibri"/>
          <w:sz w:val="24"/>
          <w:szCs w:val="24"/>
        </w:rPr>
      </w:pPr>
      <w:r w:rsidRPr="0035601B">
        <w:rPr>
          <w:rFonts w:ascii="Calibri" w:hAnsi="Calibri" w:cs="Calibri"/>
          <w:sz w:val="24"/>
          <w:szCs w:val="24"/>
        </w:rPr>
        <w:t>pro případ nedostatku svých disponibilních prostředků pro financování tohoto díla</w:t>
      </w:r>
      <w:r w:rsidR="00494164">
        <w:rPr>
          <w:rFonts w:ascii="Calibri" w:hAnsi="Calibri" w:cs="Calibri"/>
          <w:sz w:val="24"/>
          <w:szCs w:val="24"/>
        </w:rPr>
        <w:t>.</w:t>
      </w:r>
    </w:p>
    <w:p w14:paraId="06823807" w14:textId="77777777" w:rsidR="00C80BD2" w:rsidRPr="0035601B" w:rsidRDefault="00C80BD2" w:rsidP="00E71DA3">
      <w:pPr>
        <w:suppressAutoHyphens w:val="0"/>
        <w:spacing w:before="120" w:after="12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(3)</w:t>
      </w:r>
    </w:p>
    <w:p w14:paraId="4CAC177E" w14:textId="77777777" w:rsidR="00B73F0D" w:rsidRPr="00653FC3" w:rsidRDefault="00C80BD2" w:rsidP="00E71DA3">
      <w:pPr>
        <w:spacing w:before="120" w:after="120"/>
        <w:rPr>
          <w:rFonts w:ascii="Calibri" w:hAnsi="Calibri" w:cs="Calibri"/>
          <w:b/>
          <w:color w:val="000000" w:themeColor="text1"/>
          <w:sz w:val="24"/>
          <w:szCs w:val="24"/>
        </w:rPr>
      </w:pPr>
      <w:r w:rsidRPr="0035601B">
        <w:rPr>
          <w:rStyle w:val="Siln"/>
          <w:rFonts w:ascii="Calibri" w:hAnsi="Calibri" w:cs="Calibri"/>
          <w:b w:val="0"/>
          <w:color w:val="000000" w:themeColor="text1"/>
          <w:sz w:val="24"/>
          <w:szCs w:val="24"/>
        </w:rPr>
        <w:t xml:space="preserve">V případě odstoupení od </w:t>
      </w:r>
      <w:r w:rsidR="00494164">
        <w:rPr>
          <w:rStyle w:val="Siln"/>
          <w:rFonts w:ascii="Calibri" w:hAnsi="Calibri" w:cs="Calibri"/>
          <w:b w:val="0"/>
          <w:color w:val="000000" w:themeColor="text1"/>
          <w:sz w:val="24"/>
          <w:szCs w:val="24"/>
        </w:rPr>
        <w:t>SOD</w:t>
      </w:r>
      <w:r w:rsidRPr="0035601B">
        <w:rPr>
          <w:rStyle w:val="Siln"/>
          <w:rFonts w:ascii="Calibri" w:hAnsi="Calibri" w:cs="Calibri"/>
          <w:b w:val="0"/>
          <w:color w:val="000000" w:themeColor="text1"/>
          <w:sz w:val="24"/>
          <w:szCs w:val="24"/>
        </w:rPr>
        <w:t xml:space="preserve"> se smlouva ruší k okamžiku doručení prohlášení o odstoupení druhé smluvní straně. Pokud objednatel odstoupí od smlouvy z důvodů uvedených v čl. XX</w:t>
      </w:r>
      <w:r w:rsidR="00F01763" w:rsidRPr="0035601B">
        <w:rPr>
          <w:rStyle w:val="Siln"/>
          <w:rFonts w:ascii="Calibri" w:hAnsi="Calibri" w:cs="Calibri"/>
          <w:b w:val="0"/>
          <w:color w:val="000000" w:themeColor="text1"/>
          <w:sz w:val="24"/>
          <w:szCs w:val="24"/>
        </w:rPr>
        <w:t>I.</w:t>
      </w:r>
      <w:r w:rsidRPr="0035601B">
        <w:rPr>
          <w:rStyle w:val="Siln"/>
          <w:rFonts w:ascii="Calibri" w:hAnsi="Calibri" w:cs="Calibri"/>
          <w:b w:val="0"/>
          <w:color w:val="000000" w:themeColor="text1"/>
          <w:sz w:val="24"/>
          <w:szCs w:val="24"/>
        </w:rPr>
        <w:t xml:space="preserve"> odst. 2 této smlouvy, náleží zhotoviteli úhrada dosud provedených výkonů dle jednotkových cen sjednaných v této smlouvě za předpokladu, že tyto výkony odpovídají požadavkům vyplývajícím z této smlouvy.</w:t>
      </w:r>
      <w:r w:rsidR="00425BEE" w:rsidRPr="0035601B">
        <w:rPr>
          <w:rStyle w:val="Siln"/>
          <w:rFonts w:ascii="Calibri" w:hAnsi="Calibri" w:cs="Calibri"/>
          <w:b w:val="0"/>
          <w:color w:val="000000" w:themeColor="text1"/>
          <w:sz w:val="24"/>
          <w:szCs w:val="24"/>
        </w:rPr>
        <w:t xml:space="preserve"> </w:t>
      </w:r>
      <w:r w:rsidR="00FE3F9E" w:rsidRPr="0035601B">
        <w:rPr>
          <w:rStyle w:val="Siln"/>
          <w:rFonts w:ascii="Calibri" w:hAnsi="Calibri" w:cs="Calibri"/>
          <w:b w:val="0"/>
          <w:color w:val="000000" w:themeColor="text1"/>
          <w:sz w:val="24"/>
          <w:szCs w:val="24"/>
        </w:rPr>
        <w:t>Objednatel je povinen uhradit zhotoviteli pouze ty práce, které byly provedeny do okamžiku zrušení smlouvy, úhrada se nevztahuje na již zakoupený materiál či obdobné náklady zhotovitele.</w:t>
      </w:r>
    </w:p>
    <w:p w14:paraId="010E2A66" w14:textId="77777777" w:rsidR="00B73F0D" w:rsidRPr="0035601B" w:rsidRDefault="00B73F0D" w:rsidP="00E71DA3">
      <w:pPr>
        <w:suppressAutoHyphens w:val="0"/>
        <w:spacing w:before="120" w:after="12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t>(</w:t>
      </w:r>
      <w:r w:rsidR="00C80BD2" w:rsidRPr="0035601B">
        <w:rPr>
          <w:rFonts w:ascii="Calibri" w:hAnsi="Calibri" w:cs="Calibri"/>
          <w:color w:val="000000" w:themeColor="text1"/>
          <w:sz w:val="24"/>
          <w:szCs w:val="24"/>
          <w:lang w:eastAsia="cs-CZ"/>
        </w:rPr>
        <w:t>4</w:t>
      </w:r>
      <w:r w:rsidRPr="0035601B">
        <w:rPr>
          <w:rFonts w:ascii="Calibri" w:hAnsi="Calibri" w:cs="Calibri"/>
          <w:color w:val="000000" w:themeColor="text1"/>
          <w:sz w:val="24"/>
          <w:szCs w:val="24"/>
          <w:lang w:eastAsia="cs-CZ"/>
        </w:rPr>
        <w:t>)</w:t>
      </w:r>
    </w:p>
    <w:p w14:paraId="177D3491" w14:textId="77777777" w:rsidR="00B73F0D" w:rsidRPr="0035601B" w:rsidRDefault="00B73F0D" w:rsidP="00E71DA3">
      <w:pPr>
        <w:suppressAutoHyphens w:val="0"/>
        <w:spacing w:before="120" w:after="120"/>
        <w:rPr>
          <w:rFonts w:ascii="Calibri" w:hAnsi="Calibri" w:cs="Calibri"/>
          <w:sz w:val="24"/>
          <w:szCs w:val="24"/>
        </w:rPr>
      </w:pPr>
      <w:r w:rsidRPr="0035601B">
        <w:rPr>
          <w:rFonts w:ascii="Calibri" w:hAnsi="Calibri" w:cs="Calibri"/>
          <w:sz w:val="24"/>
          <w:szCs w:val="24"/>
        </w:rPr>
        <w:t>Odstoupení od smlouvy musí být učiněno smluvní stranou písemně a musí být doručeno druhé ze smluvních stran. Odstoupení od smlouvy je účinné dnem, kdy bylo doručeno té které smluvní straně.</w:t>
      </w:r>
    </w:p>
    <w:p w14:paraId="39566A48" w14:textId="77777777" w:rsidR="00B73F0D" w:rsidRPr="0035601B" w:rsidRDefault="00B73F0D" w:rsidP="00E71DA3">
      <w:pPr>
        <w:keepNext/>
        <w:suppressAutoHyphens w:val="0"/>
        <w:spacing w:before="120" w:after="120"/>
        <w:jc w:val="center"/>
        <w:rPr>
          <w:rFonts w:ascii="Calibri" w:hAnsi="Calibri" w:cs="Calibri"/>
          <w:sz w:val="24"/>
          <w:szCs w:val="24"/>
        </w:rPr>
      </w:pPr>
      <w:r w:rsidRPr="0035601B">
        <w:rPr>
          <w:rFonts w:ascii="Calibri" w:hAnsi="Calibri" w:cs="Calibri"/>
          <w:color w:val="000000" w:themeColor="text1"/>
          <w:sz w:val="24"/>
          <w:szCs w:val="24"/>
          <w:lang w:eastAsia="cs-CZ"/>
        </w:rPr>
        <w:t>(</w:t>
      </w:r>
      <w:r w:rsidR="00C80BD2" w:rsidRPr="0035601B">
        <w:rPr>
          <w:rFonts w:ascii="Calibri" w:hAnsi="Calibri" w:cs="Calibri"/>
          <w:color w:val="000000" w:themeColor="text1"/>
          <w:sz w:val="24"/>
          <w:szCs w:val="24"/>
          <w:lang w:eastAsia="cs-CZ"/>
        </w:rPr>
        <w:t>5</w:t>
      </w:r>
      <w:r w:rsidRPr="0035601B">
        <w:rPr>
          <w:rFonts w:ascii="Calibri" w:hAnsi="Calibri" w:cs="Calibri"/>
          <w:color w:val="000000" w:themeColor="text1"/>
          <w:sz w:val="24"/>
          <w:szCs w:val="24"/>
          <w:lang w:eastAsia="cs-CZ"/>
        </w:rPr>
        <w:t>)</w:t>
      </w:r>
    </w:p>
    <w:p w14:paraId="433815B3" w14:textId="04393623" w:rsidR="00B73F0D" w:rsidRDefault="00B73F0D"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rPr>
        <w:t>O</w:t>
      </w:r>
      <w:r w:rsidRPr="0035601B">
        <w:rPr>
          <w:rFonts w:ascii="Calibri" w:hAnsi="Calibri" w:cs="Calibri"/>
          <w:sz w:val="24"/>
          <w:szCs w:val="24"/>
          <w:lang w:eastAsia="cs-CZ"/>
        </w:rPr>
        <w:t>dstoupení od smlouvy nemá vliv na vznik, existenci a trvání nároku na smluvní pokuty nebo nároku na náhradu škody.</w:t>
      </w:r>
    </w:p>
    <w:p w14:paraId="21DE8AF3" w14:textId="71854286" w:rsidR="00617088" w:rsidRDefault="00617088" w:rsidP="00E71DA3">
      <w:pPr>
        <w:suppressAutoHyphens w:val="0"/>
        <w:spacing w:before="120" w:after="120"/>
        <w:rPr>
          <w:rFonts w:ascii="Calibri" w:hAnsi="Calibri" w:cs="Calibri"/>
          <w:sz w:val="24"/>
          <w:szCs w:val="24"/>
        </w:rPr>
      </w:pPr>
    </w:p>
    <w:p w14:paraId="2055FC01" w14:textId="77777777" w:rsidR="00617088" w:rsidRPr="0035601B" w:rsidRDefault="00617088" w:rsidP="00E71DA3">
      <w:pPr>
        <w:suppressAutoHyphens w:val="0"/>
        <w:spacing w:before="120" w:after="120"/>
        <w:rPr>
          <w:rFonts w:ascii="Calibri" w:hAnsi="Calibri" w:cs="Calibri"/>
          <w:sz w:val="24"/>
          <w:szCs w:val="24"/>
        </w:rPr>
      </w:pPr>
    </w:p>
    <w:p w14:paraId="59A54566" w14:textId="77777777" w:rsidR="00B73F0D" w:rsidRPr="00653FC3" w:rsidRDefault="00B73F0D" w:rsidP="00E71DA3">
      <w:pPr>
        <w:suppressAutoHyphens w:val="0"/>
        <w:spacing w:before="120" w:after="120"/>
        <w:jc w:val="center"/>
        <w:rPr>
          <w:rFonts w:ascii="Calibri" w:hAnsi="Calibri" w:cs="Calibri"/>
          <w:color w:val="000000" w:themeColor="text1"/>
          <w:sz w:val="24"/>
          <w:szCs w:val="24"/>
          <w:lang w:eastAsia="cs-CZ"/>
        </w:rPr>
      </w:pPr>
      <w:r w:rsidRPr="0035601B">
        <w:rPr>
          <w:rFonts w:ascii="Calibri" w:hAnsi="Calibri" w:cs="Calibri"/>
          <w:color w:val="000000" w:themeColor="text1"/>
          <w:sz w:val="24"/>
          <w:szCs w:val="24"/>
          <w:lang w:eastAsia="cs-CZ"/>
        </w:rPr>
        <w:lastRenderedPageBreak/>
        <w:t>(</w:t>
      </w:r>
      <w:r w:rsidR="00C80BD2" w:rsidRPr="0035601B">
        <w:rPr>
          <w:rFonts w:ascii="Calibri" w:hAnsi="Calibri" w:cs="Calibri"/>
          <w:color w:val="000000" w:themeColor="text1"/>
          <w:sz w:val="24"/>
          <w:szCs w:val="24"/>
          <w:lang w:eastAsia="cs-CZ"/>
        </w:rPr>
        <w:t>6</w:t>
      </w:r>
      <w:r w:rsidRPr="0035601B">
        <w:rPr>
          <w:rFonts w:ascii="Calibri" w:hAnsi="Calibri" w:cs="Calibri"/>
          <w:color w:val="000000" w:themeColor="text1"/>
          <w:sz w:val="24"/>
          <w:szCs w:val="24"/>
          <w:lang w:eastAsia="cs-CZ"/>
        </w:rPr>
        <w:t>)</w:t>
      </w:r>
    </w:p>
    <w:p w14:paraId="34643DEF" w14:textId="77777777" w:rsidR="008A074A" w:rsidRPr="0035601B" w:rsidRDefault="00B73F0D" w:rsidP="00E71DA3">
      <w:pPr>
        <w:pStyle w:val="Odstavecseseznamem"/>
        <w:suppressAutoHyphens w:val="0"/>
        <w:spacing w:before="120" w:after="120"/>
        <w:ind w:left="0"/>
        <w:rPr>
          <w:rFonts w:ascii="Calibri" w:hAnsi="Calibri" w:cs="Calibri"/>
          <w:color w:val="000000" w:themeColor="text1"/>
          <w:sz w:val="24"/>
          <w:szCs w:val="24"/>
          <w:lang w:eastAsia="cs-CZ"/>
        </w:rPr>
      </w:pPr>
      <w:r w:rsidRPr="0035601B">
        <w:rPr>
          <w:rFonts w:ascii="Calibri" w:hAnsi="Calibri" w:cs="Calibri"/>
          <w:sz w:val="24"/>
          <w:szCs w:val="24"/>
        </w:rPr>
        <w:t>Ustanoveními podle odstavce 1 a 2 tohoto článku smlouvy nejsou dotčeny možnosti odstoupit od smlouvy podle příslušného právního předpisu.</w:t>
      </w:r>
    </w:p>
    <w:p w14:paraId="04A8D88A" w14:textId="77777777" w:rsidR="00104AB5" w:rsidRPr="00653FC3" w:rsidRDefault="009E687E" w:rsidP="00E71DA3">
      <w:pPr>
        <w:suppressAutoHyphens w:val="0"/>
        <w:spacing w:before="240" w:after="240"/>
        <w:jc w:val="center"/>
        <w:rPr>
          <w:rFonts w:ascii="Calibri" w:hAnsi="Calibri" w:cs="Calibri"/>
          <w:b/>
          <w:color w:val="000000" w:themeColor="text1"/>
          <w:sz w:val="24"/>
          <w:szCs w:val="24"/>
          <w:u w:val="single"/>
          <w:lang w:eastAsia="cs-CZ"/>
        </w:rPr>
      </w:pPr>
      <w:r w:rsidRPr="00653FC3">
        <w:rPr>
          <w:rFonts w:ascii="Calibri" w:hAnsi="Calibri" w:cs="Calibri"/>
          <w:b/>
          <w:color w:val="000000" w:themeColor="text1"/>
          <w:sz w:val="24"/>
          <w:szCs w:val="24"/>
          <w:u w:val="single"/>
          <w:lang w:eastAsia="cs-CZ"/>
        </w:rPr>
        <w:t>XX</w:t>
      </w:r>
      <w:r w:rsidR="002A367C" w:rsidRPr="00653FC3">
        <w:rPr>
          <w:rFonts w:ascii="Calibri" w:hAnsi="Calibri" w:cs="Calibri"/>
          <w:b/>
          <w:color w:val="000000" w:themeColor="text1"/>
          <w:sz w:val="24"/>
          <w:szCs w:val="24"/>
          <w:u w:val="single"/>
          <w:lang w:eastAsia="cs-CZ"/>
        </w:rPr>
        <w:t>I</w:t>
      </w:r>
      <w:r w:rsidR="00104AB5" w:rsidRPr="00653FC3">
        <w:rPr>
          <w:rFonts w:ascii="Calibri" w:hAnsi="Calibri" w:cs="Calibri"/>
          <w:b/>
          <w:color w:val="000000" w:themeColor="text1"/>
          <w:sz w:val="24"/>
          <w:szCs w:val="24"/>
          <w:u w:val="single"/>
          <w:lang w:eastAsia="cs-CZ"/>
        </w:rPr>
        <w:t xml:space="preserve">I. DALŠÍ PODMÍNKY A POŽADAVKY </w:t>
      </w:r>
    </w:p>
    <w:p w14:paraId="5C87CA06" w14:textId="77777777" w:rsidR="00104AB5" w:rsidRPr="0035601B" w:rsidRDefault="00104AB5"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605E223E" w14:textId="398FB79A" w:rsidR="00104AB5" w:rsidRPr="0035601B" w:rsidRDefault="00104AB5"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Zhotovitel je povinen spolupůsobit při výkonu finanční kontroly podle ustanovení § 2 písm. e) zákona č. 320/2001 Sb., o finanční kontrole ve veřejné správě a o změně některých zákonů (</w:t>
      </w:r>
      <w:r w:rsidR="008D2901">
        <w:rPr>
          <w:rFonts w:ascii="Calibri" w:hAnsi="Calibri" w:cs="Calibri"/>
          <w:sz w:val="24"/>
          <w:szCs w:val="24"/>
          <w:lang w:eastAsia="cs-CZ"/>
        </w:rPr>
        <w:t>dále též „</w:t>
      </w:r>
      <w:r w:rsidRPr="0035601B">
        <w:rPr>
          <w:rFonts w:ascii="Calibri" w:hAnsi="Calibri" w:cs="Calibri"/>
          <w:sz w:val="24"/>
          <w:szCs w:val="24"/>
          <w:lang w:eastAsia="cs-CZ"/>
        </w:rPr>
        <w:t>zákon o finanční kontrole</w:t>
      </w:r>
      <w:r w:rsidR="008D2901">
        <w:rPr>
          <w:rFonts w:ascii="Calibri" w:hAnsi="Calibri" w:cs="Calibri"/>
          <w:sz w:val="24"/>
          <w:szCs w:val="24"/>
          <w:lang w:eastAsia="cs-CZ"/>
        </w:rPr>
        <w:t>“</w:t>
      </w:r>
      <w:r w:rsidRPr="0035601B">
        <w:rPr>
          <w:rFonts w:ascii="Calibri" w:hAnsi="Calibri" w:cs="Calibri"/>
          <w:sz w:val="24"/>
          <w:szCs w:val="24"/>
          <w:lang w:eastAsia="cs-CZ"/>
        </w:rPr>
        <w:t>), v</w:t>
      </w:r>
      <w:r w:rsidR="00494164">
        <w:rPr>
          <w:rFonts w:ascii="Calibri" w:hAnsi="Calibri" w:cs="Calibri"/>
          <w:sz w:val="24"/>
          <w:szCs w:val="24"/>
          <w:lang w:eastAsia="cs-CZ"/>
        </w:rPr>
        <w:t xml:space="preserve"> platném</w:t>
      </w:r>
      <w:r w:rsidRPr="0035601B">
        <w:rPr>
          <w:rFonts w:ascii="Calibri" w:hAnsi="Calibri" w:cs="Calibri"/>
          <w:sz w:val="24"/>
          <w:szCs w:val="24"/>
          <w:lang w:eastAsia="cs-CZ"/>
        </w:rPr>
        <w:t xml:space="preserve"> znění</w:t>
      </w:r>
      <w:r w:rsidR="002C50CB">
        <w:rPr>
          <w:rFonts w:ascii="Calibri" w:hAnsi="Calibri" w:cs="Calibri"/>
          <w:sz w:val="24"/>
          <w:szCs w:val="24"/>
          <w:lang w:eastAsia="cs-CZ"/>
        </w:rPr>
        <w:t>.</w:t>
      </w:r>
    </w:p>
    <w:p w14:paraId="16548B1A" w14:textId="77777777" w:rsidR="00BD3F61" w:rsidRPr="0035601B" w:rsidRDefault="00BD3F61" w:rsidP="00E71DA3">
      <w:pPr>
        <w:pStyle w:val="Odstavecseseznamem"/>
        <w:spacing w:before="120" w:after="120"/>
        <w:ind w:left="0"/>
        <w:rPr>
          <w:rFonts w:ascii="Calibri" w:hAnsi="Calibri" w:cs="Calibri"/>
          <w:bCs/>
          <w:color w:val="000000"/>
          <w:sz w:val="24"/>
          <w:szCs w:val="24"/>
        </w:rPr>
      </w:pPr>
      <w:r w:rsidRPr="0035601B">
        <w:rPr>
          <w:rFonts w:ascii="Calibri" w:hAnsi="Calibri" w:cs="Calibri"/>
          <w:bCs/>
          <w:color w:val="000000"/>
          <w:sz w:val="24"/>
          <w:szCs w:val="24"/>
        </w:rPr>
        <w:t>Zhotovitel je povinen dodržovat povinnosti vyplývající z pravidel Integr</w:t>
      </w:r>
      <w:r w:rsidR="00653FC3">
        <w:rPr>
          <w:rFonts w:ascii="Calibri" w:hAnsi="Calibri" w:cs="Calibri"/>
          <w:bCs/>
          <w:color w:val="000000"/>
          <w:sz w:val="24"/>
          <w:szCs w:val="24"/>
        </w:rPr>
        <w:t>ovaného</w:t>
      </w:r>
      <w:r w:rsidRPr="0035601B">
        <w:rPr>
          <w:rFonts w:ascii="Calibri" w:hAnsi="Calibri" w:cs="Calibri"/>
          <w:bCs/>
          <w:color w:val="000000"/>
          <w:sz w:val="24"/>
          <w:szCs w:val="24"/>
        </w:rPr>
        <w:t xml:space="preserve"> </w:t>
      </w:r>
      <w:r w:rsidR="006C150F">
        <w:rPr>
          <w:rFonts w:ascii="Calibri" w:hAnsi="Calibri" w:cs="Calibri"/>
          <w:bCs/>
          <w:color w:val="000000"/>
          <w:sz w:val="24"/>
          <w:szCs w:val="24"/>
        </w:rPr>
        <w:t xml:space="preserve">regionálního </w:t>
      </w:r>
      <w:r w:rsidRPr="0035601B">
        <w:rPr>
          <w:rFonts w:ascii="Calibri" w:hAnsi="Calibri" w:cs="Calibri"/>
          <w:bCs/>
          <w:color w:val="000000"/>
          <w:sz w:val="24"/>
          <w:szCs w:val="24"/>
        </w:rPr>
        <w:t>operačního programu, zejména spolupůsobit při výkonu kontroly.</w:t>
      </w:r>
    </w:p>
    <w:p w14:paraId="44693179" w14:textId="77777777" w:rsidR="00BD3F61" w:rsidRPr="0035601B" w:rsidRDefault="00BD3F61" w:rsidP="00E71DA3">
      <w:pPr>
        <w:suppressAutoHyphens w:val="0"/>
        <w:spacing w:before="120" w:after="120"/>
        <w:jc w:val="center"/>
        <w:rPr>
          <w:rFonts w:ascii="Calibri" w:hAnsi="Calibri" w:cs="Calibri"/>
          <w:bCs/>
          <w:color w:val="000000"/>
          <w:sz w:val="24"/>
          <w:szCs w:val="24"/>
        </w:rPr>
      </w:pPr>
      <w:r w:rsidRPr="0035601B">
        <w:rPr>
          <w:rFonts w:ascii="Calibri" w:hAnsi="Calibri" w:cs="Calibri"/>
          <w:bCs/>
          <w:color w:val="000000"/>
          <w:sz w:val="24"/>
          <w:szCs w:val="24"/>
        </w:rPr>
        <w:t>(2)</w:t>
      </w:r>
    </w:p>
    <w:p w14:paraId="129BBE4F" w14:textId="77777777" w:rsidR="00BD3F61" w:rsidRPr="00B3202B" w:rsidRDefault="00BD3F61" w:rsidP="00E71DA3">
      <w:pPr>
        <w:pStyle w:val="Odstavecseseznamem"/>
        <w:spacing w:before="120" w:after="120"/>
        <w:ind w:left="0"/>
        <w:rPr>
          <w:rFonts w:ascii="Calibri" w:hAnsi="Calibri" w:cs="Calibri"/>
          <w:bCs/>
          <w:color w:val="000000"/>
          <w:sz w:val="24"/>
          <w:szCs w:val="24"/>
        </w:rPr>
      </w:pPr>
      <w:r w:rsidRPr="00B3202B">
        <w:rPr>
          <w:rFonts w:ascii="Calibri" w:hAnsi="Calibri" w:cs="Calibri"/>
          <w:bCs/>
          <w:color w:val="000000"/>
          <w:sz w:val="24"/>
          <w:szCs w:val="24"/>
        </w:rPr>
        <w:t xml:space="preserve">Zhotovitel bude na všech dokumentech souvisejících </w:t>
      </w:r>
      <w:r w:rsidR="009133F3" w:rsidRPr="00B3202B">
        <w:rPr>
          <w:rFonts w:ascii="Calibri" w:hAnsi="Calibri" w:cs="Calibri"/>
          <w:bCs/>
          <w:color w:val="000000"/>
          <w:sz w:val="24"/>
          <w:szCs w:val="24"/>
        </w:rPr>
        <w:t>s plněním dle této smlouvy</w:t>
      </w:r>
      <w:r w:rsidRPr="00B3202B">
        <w:rPr>
          <w:rFonts w:ascii="Calibri" w:hAnsi="Calibri" w:cs="Calibri"/>
          <w:bCs/>
          <w:color w:val="000000"/>
          <w:sz w:val="24"/>
          <w:szCs w:val="24"/>
        </w:rPr>
        <w:t xml:space="preserve"> uvádět tyto náležitosti:</w:t>
      </w:r>
    </w:p>
    <w:p w14:paraId="7BE09DE2" w14:textId="77777777" w:rsidR="00BD3F61" w:rsidRPr="00B3202B" w:rsidRDefault="00BD3F61" w:rsidP="00E71DA3">
      <w:pPr>
        <w:pStyle w:val="Odstavecseseznamem"/>
        <w:spacing w:before="120" w:after="120"/>
        <w:ind w:left="0"/>
        <w:rPr>
          <w:rFonts w:ascii="Calibri" w:hAnsi="Calibri" w:cs="Calibri"/>
          <w:bCs/>
          <w:color w:val="000000"/>
          <w:sz w:val="24"/>
          <w:szCs w:val="24"/>
        </w:rPr>
      </w:pPr>
    </w:p>
    <w:p w14:paraId="7315E85A" w14:textId="716E6276" w:rsidR="0015058C" w:rsidRDefault="00BD3F61" w:rsidP="0015058C">
      <w:pPr>
        <w:pStyle w:val="Odstavecseseznamem"/>
        <w:spacing w:before="120" w:after="120"/>
        <w:ind w:left="0"/>
        <w:rPr>
          <w:rFonts w:asciiTheme="minorHAnsi" w:hAnsiTheme="minorHAnsi" w:cstheme="minorHAnsi"/>
          <w:sz w:val="24"/>
          <w:szCs w:val="24"/>
        </w:rPr>
      </w:pPr>
      <w:r w:rsidRPr="00B3202B">
        <w:rPr>
          <w:rFonts w:ascii="Calibri" w:hAnsi="Calibri" w:cs="Calibri"/>
          <w:bCs/>
          <w:i/>
          <w:iCs/>
          <w:color w:val="000000"/>
          <w:sz w:val="24"/>
          <w:szCs w:val="24"/>
        </w:rPr>
        <w:t xml:space="preserve">Symbol EU – vlajka, „Evropská unie“ </w:t>
      </w:r>
      <w:r w:rsidR="0015058C" w:rsidRPr="00B3202B">
        <w:rPr>
          <w:rFonts w:ascii="Calibri" w:hAnsi="Calibri" w:cs="Calibri"/>
          <w:bCs/>
          <w:i/>
          <w:iCs/>
          <w:color w:val="000000"/>
          <w:sz w:val="24"/>
          <w:szCs w:val="24"/>
        </w:rPr>
        <w:t>-</w:t>
      </w:r>
      <w:r w:rsidRPr="00B3202B">
        <w:rPr>
          <w:rFonts w:ascii="Calibri" w:hAnsi="Calibri" w:cs="Calibri"/>
          <w:bCs/>
          <w:i/>
          <w:iCs/>
          <w:color w:val="000000"/>
          <w:sz w:val="24"/>
          <w:szCs w:val="24"/>
        </w:rPr>
        <w:t xml:space="preserve"> „Evropský fond pro regionální rozvoj</w:t>
      </w:r>
      <w:r w:rsidR="006C150F" w:rsidRPr="00B3202B">
        <w:rPr>
          <w:rFonts w:ascii="Calibri" w:hAnsi="Calibri" w:cs="Calibri"/>
          <w:bCs/>
          <w:i/>
          <w:iCs/>
          <w:color w:val="000000"/>
          <w:sz w:val="24"/>
          <w:szCs w:val="24"/>
        </w:rPr>
        <w:t xml:space="preserve"> – Integrovaný regionální operační program</w:t>
      </w:r>
      <w:r w:rsidRPr="00B3202B">
        <w:rPr>
          <w:rFonts w:ascii="Calibri" w:hAnsi="Calibri" w:cs="Calibri"/>
          <w:bCs/>
          <w:i/>
          <w:iCs/>
          <w:color w:val="000000"/>
          <w:sz w:val="24"/>
          <w:szCs w:val="24"/>
        </w:rPr>
        <w:t xml:space="preserve">“ – </w:t>
      </w:r>
      <w:r w:rsidR="006C150F" w:rsidRPr="00B3202B">
        <w:rPr>
          <w:rFonts w:ascii="Calibri" w:hAnsi="Calibri" w:cs="Calibri"/>
          <w:bCs/>
          <w:i/>
          <w:iCs/>
          <w:color w:val="000000"/>
          <w:sz w:val="24"/>
          <w:szCs w:val="24"/>
        </w:rPr>
        <w:t xml:space="preserve"> </w:t>
      </w:r>
      <w:r w:rsidRPr="00B3202B">
        <w:rPr>
          <w:rFonts w:ascii="Calibri" w:hAnsi="Calibri" w:cs="Calibri"/>
          <w:bCs/>
          <w:i/>
          <w:iCs/>
          <w:color w:val="000000"/>
          <w:sz w:val="24"/>
          <w:szCs w:val="24"/>
        </w:rPr>
        <w:t>informace o podpoře</w:t>
      </w:r>
      <w:r w:rsidRPr="00B3202B">
        <w:rPr>
          <w:rFonts w:ascii="Calibri" w:hAnsi="Calibri" w:cs="Calibri"/>
          <w:bCs/>
          <w:color w:val="000000"/>
          <w:sz w:val="24"/>
          <w:szCs w:val="24"/>
        </w:rPr>
        <w:t xml:space="preserve">, uvedené v záhlaví této ZD, popř. na:  </w:t>
      </w:r>
      <w:r w:rsidR="0015058C" w:rsidRPr="00B3202B">
        <w:rPr>
          <w:rFonts w:asciiTheme="minorHAnsi" w:hAnsiTheme="minorHAnsi" w:cstheme="minorHAnsi"/>
          <w:sz w:val="24"/>
          <w:szCs w:val="24"/>
        </w:rPr>
        <w:t>http://www.irop.mmr.cz/cs/Pro-media/Logo-manual</w:t>
      </w:r>
      <w:r w:rsidR="00B3202B">
        <w:rPr>
          <w:rFonts w:asciiTheme="minorHAnsi" w:hAnsiTheme="minorHAnsi" w:cstheme="minorHAnsi"/>
          <w:sz w:val="24"/>
          <w:szCs w:val="24"/>
        </w:rPr>
        <w:t>.</w:t>
      </w:r>
      <w:r w:rsidR="0015058C" w:rsidRPr="0015058C">
        <w:rPr>
          <w:rFonts w:asciiTheme="minorHAnsi" w:hAnsiTheme="minorHAnsi" w:cstheme="minorHAnsi"/>
          <w:sz w:val="24"/>
          <w:szCs w:val="24"/>
        </w:rPr>
        <w:t xml:space="preserve"> </w:t>
      </w:r>
    </w:p>
    <w:p w14:paraId="2A7FAB46" w14:textId="77777777" w:rsidR="0015058C" w:rsidRDefault="0015058C" w:rsidP="0015058C">
      <w:pPr>
        <w:pStyle w:val="Odstavecseseznamem"/>
        <w:spacing w:before="120" w:after="120"/>
        <w:ind w:left="0"/>
      </w:pPr>
    </w:p>
    <w:p w14:paraId="7EDA6987" w14:textId="77777777" w:rsidR="00BD3F61" w:rsidRPr="0035601B" w:rsidRDefault="00BD3F61" w:rsidP="0015058C">
      <w:pPr>
        <w:pStyle w:val="Odstavecseseznamem"/>
        <w:spacing w:before="120" w:after="120"/>
        <w:ind w:left="0"/>
        <w:jc w:val="center"/>
        <w:rPr>
          <w:rFonts w:ascii="Calibri" w:hAnsi="Calibri" w:cs="Calibri"/>
          <w:bCs/>
          <w:color w:val="000000"/>
          <w:sz w:val="24"/>
          <w:szCs w:val="24"/>
        </w:rPr>
      </w:pPr>
      <w:r w:rsidRPr="0035601B">
        <w:rPr>
          <w:rFonts w:ascii="Calibri" w:hAnsi="Calibri" w:cs="Calibri"/>
          <w:bCs/>
          <w:color w:val="000000"/>
          <w:sz w:val="24"/>
          <w:szCs w:val="24"/>
        </w:rPr>
        <w:t>(3)</w:t>
      </w:r>
    </w:p>
    <w:p w14:paraId="1C0F5CBA" w14:textId="77777777" w:rsidR="002D2AA1" w:rsidRPr="002D2AA1" w:rsidRDefault="00BD3F61" w:rsidP="002D2AA1">
      <w:pPr>
        <w:pStyle w:val="Default"/>
        <w:jc w:val="both"/>
        <w:rPr>
          <w:rFonts w:asciiTheme="minorHAnsi" w:eastAsiaTheme="minorHAnsi" w:hAnsiTheme="minorHAnsi" w:cstheme="minorHAnsi"/>
          <w:lang w:eastAsia="en-US"/>
        </w:rPr>
      </w:pPr>
      <w:r w:rsidRPr="002D2AA1">
        <w:rPr>
          <w:rFonts w:asciiTheme="minorHAnsi" w:hAnsiTheme="minorHAnsi" w:cstheme="minorHAnsi"/>
          <w:bCs/>
        </w:rPr>
        <w:t xml:space="preserve">Zhotovitel </w:t>
      </w:r>
      <w:r w:rsidR="002D2AA1" w:rsidRPr="002D2AA1">
        <w:rPr>
          <w:rFonts w:asciiTheme="minorHAnsi" w:eastAsiaTheme="minorHAnsi" w:hAnsiTheme="minorHAnsi" w:cstheme="minorHAnsi"/>
          <w:lang w:eastAsia="en-US"/>
        </w:rPr>
        <w:t xml:space="preserve">je povinen uchovávat veškerou dokumentaci související s realizací projektu včetně účetních dokladů minimálně do konce roku 2028. Pokud je v českých právních předpisech stanovena lhůta delší, musí ji </w:t>
      </w:r>
      <w:r w:rsidR="002D2AA1">
        <w:rPr>
          <w:rFonts w:asciiTheme="minorHAnsi" w:eastAsiaTheme="minorHAnsi" w:hAnsiTheme="minorHAnsi" w:cstheme="minorHAnsi"/>
          <w:lang w:eastAsia="en-US"/>
        </w:rPr>
        <w:t>zhotovitel</w:t>
      </w:r>
      <w:r w:rsidR="002D2AA1" w:rsidRPr="002D2AA1">
        <w:rPr>
          <w:rFonts w:asciiTheme="minorHAnsi" w:eastAsiaTheme="minorHAnsi" w:hAnsiTheme="minorHAnsi" w:cstheme="minorHAnsi"/>
          <w:lang w:eastAsia="en-US"/>
        </w:rPr>
        <w:t xml:space="preserve"> použít. </w:t>
      </w:r>
    </w:p>
    <w:p w14:paraId="146508A4" w14:textId="31563DD7" w:rsidR="002D2AA1" w:rsidRPr="002D2AA1" w:rsidRDefault="00DD66A9" w:rsidP="002D2AA1">
      <w:pPr>
        <w:suppressAutoHyphens w:val="0"/>
        <w:autoSpaceDE w:val="0"/>
        <w:autoSpaceDN w:val="0"/>
        <w:adjustRightInd w:val="0"/>
        <w:rPr>
          <w:rFonts w:asciiTheme="minorHAnsi" w:eastAsiaTheme="minorHAnsi" w:hAnsiTheme="minorHAnsi" w:cstheme="minorHAnsi"/>
          <w:color w:val="000000"/>
          <w:sz w:val="24"/>
          <w:szCs w:val="24"/>
          <w:lang w:eastAsia="en-US"/>
        </w:rPr>
      </w:pPr>
      <w:r>
        <w:rPr>
          <w:rFonts w:asciiTheme="minorHAnsi" w:eastAsiaTheme="minorHAnsi" w:hAnsiTheme="minorHAnsi" w:cstheme="minorHAnsi"/>
          <w:color w:val="000000"/>
          <w:sz w:val="24"/>
          <w:szCs w:val="24"/>
          <w:lang w:eastAsia="en-US"/>
        </w:rPr>
        <w:t>Zhotovitel</w:t>
      </w:r>
      <w:r w:rsidR="002D2AA1" w:rsidRPr="002D2AA1">
        <w:rPr>
          <w:rFonts w:asciiTheme="minorHAnsi" w:eastAsiaTheme="minorHAnsi" w:hAnsiTheme="minorHAnsi" w:cstheme="minorHAnsi"/>
          <w:color w:val="000000"/>
          <w:sz w:val="24"/>
          <w:szCs w:val="24"/>
          <w:lang w:eastAsia="en-US"/>
        </w:rPr>
        <w:t xml:space="preserve"> je povinen minimálně do konce roku 2028 poskytovat požadované informace a dokumentaci související s realizací projektu zaměstnancům nebo zmocněncům pověřených orgánů (C</w:t>
      </w:r>
      <w:r w:rsidR="000E7F0F">
        <w:rPr>
          <w:rFonts w:asciiTheme="minorHAnsi" w:eastAsiaTheme="minorHAnsi" w:hAnsiTheme="minorHAnsi" w:cstheme="minorHAnsi"/>
          <w:color w:val="000000"/>
          <w:sz w:val="24"/>
          <w:szCs w:val="24"/>
          <w:lang w:eastAsia="en-US"/>
        </w:rPr>
        <w:t>entra pro regionální rozvoj Č</w:t>
      </w:r>
      <w:r w:rsidR="002D2AA1" w:rsidRPr="002D2AA1">
        <w:rPr>
          <w:rFonts w:asciiTheme="minorHAnsi" w:eastAsiaTheme="minorHAnsi" w:hAnsiTheme="minorHAnsi" w:cstheme="minorHAnsi"/>
          <w:color w:val="000000"/>
          <w:sz w:val="24"/>
          <w:szCs w:val="24"/>
          <w:lang w:eastAsia="en-US"/>
        </w:rPr>
        <w:t xml:space="preserve">R, </w:t>
      </w:r>
      <w:r w:rsidR="000E7F0F" w:rsidRPr="002D2AA1">
        <w:rPr>
          <w:rFonts w:asciiTheme="minorHAnsi" w:eastAsiaTheme="minorHAnsi" w:hAnsiTheme="minorHAnsi" w:cstheme="minorHAnsi"/>
          <w:color w:val="000000"/>
          <w:sz w:val="24"/>
          <w:szCs w:val="24"/>
          <w:lang w:eastAsia="en-US"/>
        </w:rPr>
        <w:t>M</w:t>
      </w:r>
      <w:r w:rsidR="000E7F0F">
        <w:rPr>
          <w:rFonts w:asciiTheme="minorHAnsi" w:eastAsiaTheme="minorHAnsi" w:hAnsiTheme="minorHAnsi" w:cstheme="minorHAnsi"/>
          <w:color w:val="000000"/>
          <w:sz w:val="24"/>
          <w:szCs w:val="24"/>
          <w:lang w:eastAsia="en-US"/>
        </w:rPr>
        <w:t>inisterstva pro místní rozvoj</w:t>
      </w:r>
      <w:r w:rsidR="002D2AA1" w:rsidRPr="002D2AA1">
        <w:rPr>
          <w:rFonts w:asciiTheme="minorHAnsi" w:eastAsiaTheme="minorHAnsi" w:hAnsiTheme="minorHAnsi" w:cstheme="minorHAnsi"/>
          <w:color w:val="000000"/>
          <w:sz w:val="24"/>
          <w:szCs w:val="24"/>
          <w:lang w:eastAsia="en-US"/>
        </w:rPr>
        <w:t xml:space="preserve">, </w:t>
      </w:r>
      <w:r w:rsidR="000E7F0F">
        <w:rPr>
          <w:rFonts w:asciiTheme="minorHAnsi" w:eastAsiaTheme="minorHAnsi" w:hAnsiTheme="minorHAnsi" w:cstheme="minorHAnsi"/>
          <w:color w:val="000000"/>
          <w:sz w:val="24"/>
          <w:szCs w:val="24"/>
          <w:lang w:eastAsia="en-US"/>
        </w:rPr>
        <w:t>Ministerstva financí</w:t>
      </w:r>
      <w:r w:rsidR="002D2AA1" w:rsidRPr="002D2AA1">
        <w:rPr>
          <w:rFonts w:asciiTheme="minorHAnsi" w:eastAsiaTheme="minorHAnsi" w:hAnsiTheme="minorHAnsi" w:cstheme="minorHAnsi"/>
          <w:color w:val="000000"/>
          <w:sz w:val="24"/>
          <w:szCs w:val="24"/>
          <w:lang w:eastAsia="en-US"/>
        </w:rPr>
        <w:t xml:space="preserve">,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09307B" w14:textId="77777777" w:rsidR="00BD3F61" w:rsidRPr="0035601B" w:rsidRDefault="00BD3F61" w:rsidP="00DD66A9">
      <w:pPr>
        <w:pStyle w:val="Zkladntext2"/>
        <w:spacing w:before="120" w:line="240" w:lineRule="auto"/>
        <w:jc w:val="center"/>
        <w:rPr>
          <w:rFonts w:ascii="Calibri" w:hAnsi="Calibri" w:cs="Calibri"/>
          <w:bCs/>
          <w:color w:val="000000"/>
          <w:sz w:val="24"/>
          <w:szCs w:val="24"/>
        </w:rPr>
      </w:pPr>
      <w:r w:rsidRPr="0035601B">
        <w:rPr>
          <w:rFonts w:ascii="Calibri" w:hAnsi="Calibri" w:cs="Calibri"/>
          <w:bCs/>
          <w:color w:val="000000"/>
          <w:sz w:val="24"/>
          <w:szCs w:val="24"/>
        </w:rPr>
        <w:t>(4)</w:t>
      </w:r>
    </w:p>
    <w:p w14:paraId="12959B4E" w14:textId="77777777" w:rsidR="00BD3F61" w:rsidRPr="00435EE3" w:rsidRDefault="00BD3F61" w:rsidP="00E71DA3">
      <w:pPr>
        <w:pStyle w:val="Odstavecseseznamem"/>
        <w:spacing w:before="120" w:after="120"/>
        <w:ind w:left="0"/>
        <w:rPr>
          <w:rFonts w:ascii="Calibri" w:hAnsi="Calibri" w:cs="Calibri"/>
          <w:bCs/>
          <w:color w:val="000000"/>
          <w:sz w:val="24"/>
          <w:szCs w:val="24"/>
        </w:rPr>
      </w:pPr>
      <w:r w:rsidRPr="0035601B">
        <w:rPr>
          <w:rFonts w:ascii="Calibri" w:hAnsi="Calibri" w:cs="Calibri"/>
          <w:bCs/>
          <w:color w:val="000000"/>
          <w:sz w:val="24"/>
          <w:szCs w:val="24"/>
        </w:rPr>
        <w:t>Zhotovitel se zavazuje písemně poskytnout na žádost objednatele jakékoliv doplňující informace související s realizací projektu, a to ve lhůtě stanovené objednatelem.</w:t>
      </w:r>
    </w:p>
    <w:p w14:paraId="1073B0CB" w14:textId="77777777" w:rsidR="00104AB5" w:rsidRPr="0035601B" w:rsidRDefault="00104AB5"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7E0627" w:rsidRPr="0035601B">
        <w:rPr>
          <w:rFonts w:ascii="Calibri" w:hAnsi="Calibri" w:cs="Calibri"/>
          <w:sz w:val="24"/>
          <w:szCs w:val="24"/>
          <w:lang w:eastAsia="cs-CZ"/>
        </w:rPr>
        <w:t>5</w:t>
      </w:r>
      <w:r w:rsidRPr="0035601B">
        <w:rPr>
          <w:rFonts w:ascii="Calibri" w:hAnsi="Calibri" w:cs="Calibri"/>
          <w:sz w:val="24"/>
          <w:szCs w:val="24"/>
          <w:lang w:eastAsia="cs-CZ"/>
        </w:rPr>
        <w:t>)</w:t>
      </w:r>
    </w:p>
    <w:p w14:paraId="415221BB" w14:textId="77777777" w:rsidR="004442AC" w:rsidRPr="00435EE3" w:rsidRDefault="004442AC" w:rsidP="00E71DA3">
      <w:pPr>
        <w:pStyle w:val="Odstavecseseznamem"/>
        <w:suppressAutoHyphens w:val="0"/>
        <w:spacing w:before="120" w:after="120"/>
        <w:ind w:left="0"/>
        <w:contextualSpacing w:val="0"/>
        <w:rPr>
          <w:rFonts w:ascii="Calibri" w:hAnsi="Calibri" w:cs="Calibri"/>
          <w:sz w:val="24"/>
          <w:szCs w:val="24"/>
          <w:lang w:eastAsia="cs-CZ"/>
        </w:rPr>
      </w:pPr>
      <w:r w:rsidRPr="0035601B">
        <w:rPr>
          <w:rFonts w:ascii="Calibri" w:hAnsi="Calibri" w:cs="Calibri"/>
          <w:sz w:val="24"/>
          <w:szCs w:val="24"/>
          <w:lang w:eastAsia="cs-CZ"/>
        </w:rPr>
        <w:t xml:space="preserve">Uzavřením této smlouvy se zhotovitel zavazuje </w:t>
      </w:r>
      <w:r w:rsidR="00A777F6" w:rsidRPr="0035601B">
        <w:rPr>
          <w:rFonts w:ascii="Calibri" w:hAnsi="Calibri" w:cs="Calibri"/>
          <w:sz w:val="24"/>
          <w:szCs w:val="24"/>
          <w:lang w:eastAsia="cs-CZ"/>
        </w:rPr>
        <w:t>akceptovat zákaz postoupení pohledávek mezi zhotovitelem a dalšími subjekty.</w:t>
      </w:r>
    </w:p>
    <w:p w14:paraId="06E4CF70" w14:textId="77777777" w:rsidR="00F03ED2" w:rsidRPr="0035601B" w:rsidRDefault="004D4BFD" w:rsidP="00E71DA3">
      <w:pPr>
        <w:keepNext/>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lastRenderedPageBreak/>
        <w:t>X</w:t>
      </w:r>
      <w:r w:rsidR="00B73F0D" w:rsidRPr="0035601B">
        <w:rPr>
          <w:rFonts w:ascii="Calibri" w:hAnsi="Calibri" w:cs="Calibri"/>
          <w:b/>
          <w:sz w:val="24"/>
          <w:szCs w:val="24"/>
          <w:u w:val="single"/>
          <w:lang w:eastAsia="cs-CZ"/>
        </w:rPr>
        <w:t>X</w:t>
      </w:r>
      <w:r w:rsidR="002A367C" w:rsidRPr="0035601B">
        <w:rPr>
          <w:rFonts w:ascii="Calibri" w:hAnsi="Calibri" w:cs="Calibri"/>
          <w:b/>
          <w:sz w:val="24"/>
          <w:szCs w:val="24"/>
          <w:u w:val="single"/>
          <w:lang w:eastAsia="cs-CZ"/>
        </w:rPr>
        <w:t>I</w:t>
      </w:r>
      <w:r w:rsidR="009E687E" w:rsidRPr="0035601B">
        <w:rPr>
          <w:rFonts w:ascii="Calibri" w:hAnsi="Calibri" w:cs="Calibri"/>
          <w:b/>
          <w:sz w:val="24"/>
          <w:szCs w:val="24"/>
          <w:u w:val="single"/>
          <w:lang w:eastAsia="cs-CZ"/>
        </w:rPr>
        <w:t>II</w:t>
      </w:r>
      <w:r w:rsidR="009152A8" w:rsidRPr="0035601B">
        <w:rPr>
          <w:rFonts w:ascii="Calibri" w:hAnsi="Calibri" w:cs="Calibri"/>
          <w:b/>
          <w:sz w:val="24"/>
          <w:szCs w:val="24"/>
          <w:u w:val="single"/>
          <w:lang w:eastAsia="cs-CZ"/>
        </w:rPr>
        <w:t xml:space="preserve">. </w:t>
      </w:r>
      <w:r w:rsidR="003747CA" w:rsidRPr="0035601B">
        <w:rPr>
          <w:rFonts w:ascii="Calibri" w:hAnsi="Calibri" w:cs="Calibri"/>
          <w:b/>
          <w:sz w:val="24"/>
          <w:szCs w:val="24"/>
          <w:u w:val="single"/>
          <w:lang w:eastAsia="cs-CZ"/>
        </w:rPr>
        <w:t>ROZHODNÉ PRÁVO A ZPŮSOB ŘEŠENÍ SPORŮ</w:t>
      </w:r>
    </w:p>
    <w:p w14:paraId="12F6C0A0" w14:textId="77777777" w:rsidR="00F03ED2" w:rsidRPr="0035601B" w:rsidRDefault="00F03ED2" w:rsidP="00E71DA3">
      <w:pPr>
        <w:pStyle w:val="Odstavecseseznamem"/>
        <w:keepNext/>
        <w:suppressAutoHyphens w:val="0"/>
        <w:spacing w:before="120" w:after="120"/>
        <w:ind w:left="0"/>
        <w:jc w:val="center"/>
        <w:rPr>
          <w:rFonts w:ascii="Calibri" w:hAnsi="Calibri" w:cs="Calibri"/>
          <w:sz w:val="24"/>
          <w:szCs w:val="24"/>
          <w:lang w:eastAsia="cs-CZ"/>
        </w:rPr>
      </w:pPr>
      <w:r w:rsidRPr="0035601B">
        <w:rPr>
          <w:rFonts w:ascii="Calibri" w:hAnsi="Calibri" w:cs="Calibri"/>
          <w:sz w:val="24"/>
          <w:szCs w:val="24"/>
          <w:lang w:eastAsia="cs-CZ"/>
        </w:rPr>
        <w:t>(1)</w:t>
      </w:r>
    </w:p>
    <w:p w14:paraId="1F4871CD" w14:textId="6D4A8F67" w:rsidR="00F03ED2" w:rsidRPr="0035601B" w:rsidRDefault="00F03ED2" w:rsidP="00E71DA3">
      <w:pPr>
        <w:pStyle w:val="Odstavecseseznamem"/>
        <w:keepNext/>
        <w:suppressAutoHyphens w:val="0"/>
        <w:spacing w:before="120" w:after="120"/>
        <w:ind w:left="0"/>
        <w:rPr>
          <w:rFonts w:ascii="Calibri" w:hAnsi="Calibri" w:cs="Calibri"/>
          <w:b/>
          <w:sz w:val="24"/>
          <w:szCs w:val="24"/>
          <w:u w:val="single"/>
          <w:lang w:eastAsia="cs-CZ"/>
        </w:rPr>
      </w:pPr>
      <w:r w:rsidRPr="0035601B">
        <w:rPr>
          <w:rStyle w:val="Zdraznn"/>
          <w:rFonts w:ascii="Calibri" w:hAnsi="Calibri" w:cs="Calibri"/>
          <w:bCs/>
          <w:i w:val="0"/>
          <w:iCs w:val="0"/>
          <w:sz w:val="24"/>
          <w:szCs w:val="24"/>
        </w:rPr>
        <w:t>Strany této smlouvy se dohodly, že se t</w:t>
      </w:r>
      <w:r w:rsidRPr="0035601B">
        <w:rPr>
          <w:rFonts w:ascii="Calibri" w:hAnsi="Calibri" w:cs="Calibri"/>
          <w:bCs/>
          <w:sz w:val="24"/>
          <w:szCs w:val="24"/>
        </w:rPr>
        <w:t>ato smlouva se řídí výhradně českým právním řádem</w:t>
      </w:r>
      <w:r w:rsidR="009133F3">
        <w:rPr>
          <w:rFonts w:ascii="Calibri" w:hAnsi="Calibri" w:cs="Calibri"/>
          <w:bCs/>
          <w:sz w:val="24"/>
          <w:szCs w:val="24"/>
        </w:rPr>
        <w:t>,</w:t>
      </w:r>
      <w:r w:rsidRPr="0035601B">
        <w:rPr>
          <w:rFonts w:ascii="Calibri" w:hAnsi="Calibri" w:cs="Calibri"/>
          <w:bCs/>
          <w:sz w:val="24"/>
          <w:szCs w:val="24"/>
        </w:rPr>
        <w:t xml:space="preserve"> a to příslušnými ustanoveními </w:t>
      </w:r>
      <w:r w:rsidR="008D2901">
        <w:rPr>
          <w:rFonts w:ascii="Calibri" w:hAnsi="Calibri" w:cs="Calibri"/>
          <w:bCs/>
          <w:sz w:val="24"/>
          <w:szCs w:val="24"/>
        </w:rPr>
        <w:t>Obča</w:t>
      </w:r>
      <w:r w:rsidRPr="0035601B">
        <w:rPr>
          <w:rFonts w:ascii="Calibri" w:hAnsi="Calibri" w:cs="Calibri"/>
          <w:bCs/>
          <w:sz w:val="24"/>
          <w:szCs w:val="24"/>
        </w:rPr>
        <w:t xml:space="preserve">nského zákoníku, a že </w:t>
      </w:r>
      <w:r w:rsidRPr="0035601B">
        <w:rPr>
          <w:rStyle w:val="Zdraznn"/>
          <w:rFonts w:ascii="Calibri" w:hAnsi="Calibri" w:cs="Calibri"/>
          <w:bCs/>
          <w:i w:val="0"/>
          <w:iCs w:val="0"/>
          <w:sz w:val="24"/>
          <w:szCs w:val="24"/>
        </w:rPr>
        <w:t>rozhodným právem pro eventuální spory vzniklé z předmětu této smlouvy je právo České republiky.</w:t>
      </w:r>
    </w:p>
    <w:p w14:paraId="39427760" w14:textId="77777777" w:rsidR="003747CA" w:rsidRPr="0035601B" w:rsidRDefault="003747CA" w:rsidP="00E71DA3">
      <w:pPr>
        <w:pStyle w:val="Odstavecseseznamem"/>
        <w:keepNext/>
        <w:suppressAutoHyphens w:val="0"/>
        <w:spacing w:before="120" w:after="120"/>
        <w:ind w:left="0"/>
        <w:jc w:val="center"/>
        <w:rPr>
          <w:rFonts w:ascii="Calibri" w:hAnsi="Calibri" w:cs="Calibri"/>
          <w:b/>
          <w:sz w:val="24"/>
          <w:szCs w:val="24"/>
          <w:u w:val="single"/>
          <w:lang w:eastAsia="cs-CZ"/>
        </w:rPr>
      </w:pPr>
    </w:p>
    <w:p w14:paraId="45EA76AA" w14:textId="77777777" w:rsidR="00F03ED2" w:rsidRPr="0035601B" w:rsidRDefault="00F03ED2" w:rsidP="00E71DA3">
      <w:pPr>
        <w:pStyle w:val="Odstavecseseznamem"/>
        <w:keepNext/>
        <w:suppressAutoHyphens w:val="0"/>
        <w:spacing w:before="120" w:after="120"/>
        <w:ind w:left="0"/>
        <w:jc w:val="center"/>
        <w:rPr>
          <w:rFonts w:ascii="Calibri" w:hAnsi="Calibri" w:cs="Calibri"/>
          <w:sz w:val="24"/>
          <w:szCs w:val="24"/>
          <w:lang w:eastAsia="cs-CZ"/>
        </w:rPr>
      </w:pPr>
      <w:r w:rsidRPr="0035601B">
        <w:rPr>
          <w:rFonts w:ascii="Calibri" w:hAnsi="Calibri" w:cs="Calibri"/>
          <w:sz w:val="24"/>
          <w:szCs w:val="24"/>
          <w:lang w:eastAsia="cs-CZ"/>
        </w:rPr>
        <w:t>(2)</w:t>
      </w:r>
    </w:p>
    <w:p w14:paraId="4ED73AF6" w14:textId="77777777" w:rsidR="00F03ED2" w:rsidRPr="00E71DA3" w:rsidRDefault="00F03ED2" w:rsidP="00E71DA3">
      <w:pPr>
        <w:pStyle w:val="Odstavecseseznamem"/>
        <w:keepNext/>
        <w:suppressAutoHyphens w:val="0"/>
        <w:spacing w:before="120" w:after="120"/>
        <w:ind w:left="0"/>
        <w:contextualSpacing w:val="0"/>
        <w:rPr>
          <w:rFonts w:ascii="Calibri" w:hAnsi="Calibri" w:cs="Calibri"/>
          <w:bCs/>
          <w:sz w:val="24"/>
          <w:szCs w:val="24"/>
        </w:rPr>
      </w:pPr>
      <w:r w:rsidRPr="0035601B">
        <w:rPr>
          <w:rFonts w:ascii="Calibri" w:hAnsi="Calibri" w:cs="Calibri"/>
          <w:bCs/>
          <w:sz w:val="24"/>
          <w:szCs w:val="24"/>
        </w:rPr>
        <w:t xml:space="preserve">Všechny </w:t>
      </w:r>
      <w:r w:rsidRPr="0035601B">
        <w:rPr>
          <w:rFonts w:ascii="Calibri" w:hAnsi="Calibri" w:cs="Calibri"/>
          <w:sz w:val="24"/>
          <w:szCs w:val="24"/>
        </w:rPr>
        <w:t>spory, které by mohly vzniknout z této smlouvy a v souvislosti s ní budou řešeny smírnou cestou. Nedojde-li mezi smluvními stranami ke smíru, budou tyto spory rozhodovány obecným soudem.</w:t>
      </w:r>
    </w:p>
    <w:p w14:paraId="31FDDC17" w14:textId="77777777" w:rsidR="009152A8" w:rsidRPr="0035601B" w:rsidRDefault="00F03ED2" w:rsidP="00E71DA3">
      <w:pPr>
        <w:pStyle w:val="Odstavecseseznamem"/>
        <w:keepNext/>
        <w:suppressAutoHyphens w:val="0"/>
        <w:spacing w:before="240" w:after="240"/>
        <w:ind w:left="0"/>
        <w:contextualSpacing w:val="0"/>
        <w:jc w:val="center"/>
        <w:rPr>
          <w:rFonts w:ascii="Calibri" w:hAnsi="Calibri" w:cs="Calibri"/>
          <w:color w:val="C00000"/>
          <w:sz w:val="24"/>
          <w:szCs w:val="24"/>
          <w:lang w:eastAsia="cs-CZ"/>
        </w:rPr>
      </w:pPr>
      <w:r w:rsidRPr="0035601B">
        <w:rPr>
          <w:rFonts w:ascii="Calibri" w:hAnsi="Calibri" w:cs="Calibri"/>
          <w:b/>
          <w:sz w:val="24"/>
          <w:szCs w:val="24"/>
          <w:u w:val="single"/>
          <w:lang w:eastAsia="cs-CZ"/>
        </w:rPr>
        <w:t xml:space="preserve">XXIV. </w:t>
      </w:r>
      <w:r w:rsidR="009152A8" w:rsidRPr="0035601B">
        <w:rPr>
          <w:rFonts w:ascii="Calibri" w:hAnsi="Calibri" w:cs="Calibri"/>
          <w:b/>
          <w:sz w:val="24"/>
          <w:szCs w:val="24"/>
          <w:u w:val="single"/>
          <w:lang w:eastAsia="cs-CZ"/>
        </w:rPr>
        <w:t>ZÁVĚREČNÁ USTANOVENÍ</w:t>
      </w:r>
    </w:p>
    <w:p w14:paraId="72F12755" w14:textId="77777777" w:rsidR="000E4863" w:rsidRPr="0035601B" w:rsidRDefault="000E486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287EE4F0"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Splatnost všech smluvních pokut </w:t>
      </w:r>
      <w:r w:rsidR="000E3660" w:rsidRPr="0035601B">
        <w:rPr>
          <w:rFonts w:ascii="Calibri" w:hAnsi="Calibri" w:cs="Calibri"/>
          <w:sz w:val="24"/>
          <w:szCs w:val="24"/>
          <w:lang w:eastAsia="cs-CZ"/>
        </w:rPr>
        <w:t>s</w:t>
      </w:r>
      <w:r w:rsidRPr="0035601B">
        <w:rPr>
          <w:rFonts w:ascii="Calibri" w:hAnsi="Calibri" w:cs="Calibri"/>
          <w:sz w:val="24"/>
          <w:szCs w:val="24"/>
          <w:lang w:eastAsia="cs-CZ"/>
        </w:rPr>
        <w:t xml:space="preserve">jednaných v této smlouvě se sjednává na </w:t>
      </w:r>
      <w:r w:rsidR="004242F9" w:rsidRPr="0035601B">
        <w:rPr>
          <w:rFonts w:ascii="Calibri" w:hAnsi="Calibri" w:cs="Calibri"/>
          <w:sz w:val="24"/>
          <w:szCs w:val="24"/>
          <w:lang w:eastAsia="cs-CZ"/>
        </w:rPr>
        <w:t>30</w:t>
      </w:r>
      <w:r w:rsidRPr="0035601B">
        <w:rPr>
          <w:rFonts w:ascii="Calibri" w:hAnsi="Calibri" w:cs="Calibri"/>
          <w:sz w:val="24"/>
          <w:szCs w:val="24"/>
          <w:lang w:eastAsia="cs-CZ"/>
        </w:rPr>
        <w:t xml:space="preserve"> dnů ode dne doručení jejich vyčíslení druhé smluvní straně.</w:t>
      </w:r>
    </w:p>
    <w:p w14:paraId="272184CF" w14:textId="77777777" w:rsidR="000E4863" w:rsidRPr="0035601B" w:rsidRDefault="004242F9" w:rsidP="00E71DA3">
      <w:pPr>
        <w:keepNext/>
        <w:suppressAutoHyphens w:val="0"/>
        <w:spacing w:before="120" w:after="120"/>
        <w:jc w:val="center"/>
        <w:rPr>
          <w:rFonts w:ascii="Calibri" w:hAnsi="Calibri" w:cs="Calibri"/>
          <w:sz w:val="24"/>
          <w:szCs w:val="24"/>
          <w:lang w:eastAsia="cs-CZ"/>
        </w:rPr>
      </w:pPr>
      <w:r w:rsidRPr="0035601B" w:rsidDel="004242F9">
        <w:rPr>
          <w:rFonts w:ascii="Calibri" w:hAnsi="Calibri" w:cs="Calibri"/>
          <w:sz w:val="24"/>
          <w:szCs w:val="24"/>
          <w:lang w:eastAsia="cs-CZ"/>
        </w:rPr>
        <w:t xml:space="preserve"> </w:t>
      </w:r>
      <w:r w:rsidR="000E4863" w:rsidRPr="0035601B">
        <w:rPr>
          <w:rFonts w:ascii="Calibri" w:hAnsi="Calibri" w:cs="Calibri"/>
          <w:sz w:val="24"/>
          <w:szCs w:val="24"/>
          <w:lang w:eastAsia="cs-CZ"/>
        </w:rPr>
        <w:t>(</w:t>
      </w:r>
      <w:r w:rsidRPr="0035601B">
        <w:rPr>
          <w:rFonts w:ascii="Calibri" w:hAnsi="Calibri" w:cs="Calibri"/>
          <w:sz w:val="24"/>
          <w:szCs w:val="24"/>
          <w:lang w:eastAsia="cs-CZ"/>
        </w:rPr>
        <w:t>2</w:t>
      </w:r>
      <w:r w:rsidR="000E4863" w:rsidRPr="0035601B">
        <w:rPr>
          <w:rFonts w:ascii="Calibri" w:hAnsi="Calibri" w:cs="Calibri"/>
          <w:sz w:val="24"/>
          <w:szCs w:val="24"/>
          <w:lang w:eastAsia="cs-CZ"/>
        </w:rPr>
        <w:t>)</w:t>
      </w:r>
    </w:p>
    <w:p w14:paraId="4BF0C6D3" w14:textId="6515C24A" w:rsidR="00F03ED2" w:rsidRPr="0035601B" w:rsidRDefault="00DD66A9" w:rsidP="00E71DA3">
      <w:pPr>
        <w:suppressAutoHyphens w:val="0"/>
        <w:spacing w:before="120" w:after="120"/>
        <w:rPr>
          <w:rFonts w:ascii="Calibri" w:hAnsi="Calibri" w:cs="Calibri"/>
          <w:color w:val="000000" w:themeColor="text1"/>
          <w:sz w:val="24"/>
          <w:szCs w:val="24"/>
          <w:lang w:eastAsia="cs-CZ"/>
        </w:rPr>
      </w:pPr>
      <w:r>
        <w:rPr>
          <w:rFonts w:ascii="Calibri" w:hAnsi="Calibri" w:cs="Calibri"/>
          <w:color w:val="000000" w:themeColor="text1"/>
          <w:sz w:val="24"/>
          <w:szCs w:val="24"/>
          <w:lang w:eastAsia="cs-CZ"/>
        </w:rPr>
        <w:t xml:space="preserve">Tato </w:t>
      </w:r>
      <w:r w:rsidR="00F03ED2" w:rsidRPr="0035601B">
        <w:rPr>
          <w:rFonts w:ascii="Calibri" w:hAnsi="Calibri" w:cs="Calibri"/>
          <w:color w:val="000000" w:themeColor="text1"/>
          <w:sz w:val="24"/>
          <w:szCs w:val="24"/>
          <w:lang w:eastAsia="cs-CZ"/>
        </w:rPr>
        <w:t>Smlouva</w:t>
      </w:r>
      <w:r>
        <w:rPr>
          <w:rFonts w:ascii="Calibri" w:hAnsi="Calibri" w:cs="Calibri"/>
          <w:color w:val="000000" w:themeColor="text1"/>
          <w:sz w:val="24"/>
          <w:szCs w:val="24"/>
          <w:lang w:eastAsia="cs-CZ"/>
        </w:rPr>
        <w:t xml:space="preserve"> o dílo</w:t>
      </w:r>
      <w:r w:rsidR="00F03ED2" w:rsidRPr="0035601B">
        <w:rPr>
          <w:rFonts w:ascii="Calibri" w:hAnsi="Calibri" w:cs="Calibri"/>
          <w:color w:val="000000" w:themeColor="text1"/>
          <w:sz w:val="24"/>
          <w:szCs w:val="24"/>
          <w:lang w:eastAsia="cs-CZ"/>
        </w:rPr>
        <w:t xml:space="preserve"> </w:t>
      </w:r>
      <w:r>
        <w:rPr>
          <w:rFonts w:ascii="Calibri" w:hAnsi="Calibri" w:cs="Calibri"/>
          <w:color w:val="000000" w:themeColor="text1"/>
          <w:sz w:val="24"/>
          <w:szCs w:val="24"/>
          <w:lang w:eastAsia="cs-CZ"/>
        </w:rPr>
        <w:t>nabývá platnosti</w:t>
      </w:r>
      <w:r w:rsidR="00F03ED2" w:rsidRPr="0035601B">
        <w:rPr>
          <w:rFonts w:ascii="Calibri" w:hAnsi="Calibri" w:cs="Calibri"/>
          <w:color w:val="000000" w:themeColor="text1"/>
          <w:sz w:val="24"/>
          <w:szCs w:val="24"/>
          <w:lang w:eastAsia="cs-CZ"/>
        </w:rPr>
        <w:t xml:space="preserve"> okamžikem, kdy je podepsána oběma smluvními stranami</w:t>
      </w:r>
      <w:r>
        <w:rPr>
          <w:rFonts w:ascii="Calibri" w:hAnsi="Calibri" w:cs="Calibri"/>
          <w:color w:val="000000" w:themeColor="text1"/>
          <w:sz w:val="24"/>
          <w:szCs w:val="24"/>
          <w:lang w:eastAsia="cs-CZ"/>
        </w:rPr>
        <w:t xml:space="preserve"> a účinnosti nejdříve dnem zveřejnění v</w:t>
      </w:r>
      <w:r w:rsidR="004F13F8">
        <w:rPr>
          <w:rFonts w:ascii="Calibri" w:hAnsi="Calibri" w:cs="Calibri"/>
          <w:color w:val="000000" w:themeColor="text1"/>
          <w:sz w:val="24"/>
          <w:szCs w:val="24"/>
          <w:lang w:eastAsia="cs-CZ"/>
        </w:rPr>
        <w:t> registru smluv podle zákona č. 340/2015 Sb.</w:t>
      </w:r>
      <w:r w:rsidR="008D2901">
        <w:rPr>
          <w:rFonts w:ascii="Calibri" w:hAnsi="Calibri" w:cs="Calibri"/>
          <w:color w:val="000000" w:themeColor="text1"/>
          <w:sz w:val="24"/>
          <w:szCs w:val="24"/>
          <w:lang w:eastAsia="cs-CZ"/>
        </w:rPr>
        <w:t>, o zvláštních podmínkách účinnosti některých smluv, uveřejňování těchto smluv a o registru smluv (dále též „zákon o registru smluv“).</w:t>
      </w:r>
      <w:r w:rsidR="004F13F8">
        <w:rPr>
          <w:rFonts w:ascii="Calibri" w:hAnsi="Calibri" w:cs="Calibri"/>
          <w:color w:val="000000" w:themeColor="text1"/>
          <w:sz w:val="24"/>
          <w:szCs w:val="24"/>
          <w:lang w:eastAsia="cs-CZ"/>
        </w:rPr>
        <w:t xml:space="preserve"> </w:t>
      </w:r>
      <w:r w:rsidR="004F13F8" w:rsidRPr="004F13F8">
        <w:rPr>
          <w:rFonts w:ascii="Calibri" w:hAnsi="Calibri" w:cs="Calibri"/>
          <w:color w:val="000000" w:themeColor="text1"/>
          <w:sz w:val="24"/>
          <w:szCs w:val="24"/>
          <w:lang w:eastAsia="cs-CZ"/>
        </w:rPr>
        <w:t xml:space="preserve">Smluvní strany berou na vědomí, že tato smlouva podléhá povinnosti uveřejnění v registru smluv podle zákona </w:t>
      </w:r>
      <w:r w:rsidR="008D2901">
        <w:rPr>
          <w:rFonts w:ascii="Calibri" w:hAnsi="Calibri" w:cs="Calibri"/>
          <w:color w:val="000000" w:themeColor="text1"/>
          <w:sz w:val="24"/>
          <w:szCs w:val="24"/>
          <w:lang w:eastAsia="cs-CZ"/>
        </w:rPr>
        <w:t>o registru smluv</w:t>
      </w:r>
      <w:r w:rsidR="004F13F8" w:rsidRPr="004F13F8">
        <w:rPr>
          <w:rFonts w:ascii="Calibri" w:hAnsi="Calibri" w:cs="Calibri"/>
          <w:color w:val="000000" w:themeColor="text1"/>
          <w:sz w:val="24"/>
          <w:szCs w:val="24"/>
          <w:lang w:eastAsia="cs-CZ"/>
        </w:rPr>
        <w:t xml:space="preserve"> </w:t>
      </w:r>
      <w:r w:rsidR="004F13F8">
        <w:rPr>
          <w:rFonts w:ascii="Calibri" w:hAnsi="Calibri" w:cs="Calibri"/>
          <w:color w:val="000000" w:themeColor="text1"/>
          <w:sz w:val="24"/>
          <w:szCs w:val="24"/>
          <w:lang w:eastAsia="cs-CZ"/>
        </w:rPr>
        <w:t>a dohodl</w:t>
      </w:r>
      <w:r w:rsidR="00B229D9">
        <w:rPr>
          <w:rFonts w:ascii="Calibri" w:hAnsi="Calibri" w:cs="Calibri"/>
          <w:color w:val="000000" w:themeColor="text1"/>
          <w:sz w:val="24"/>
          <w:szCs w:val="24"/>
          <w:lang w:eastAsia="cs-CZ"/>
        </w:rPr>
        <w:t>y</w:t>
      </w:r>
      <w:r w:rsidR="004F13F8">
        <w:rPr>
          <w:rFonts w:ascii="Calibri" w:hAnsi="Calibri" w:cs="Calibri"/>
          <w:color w:val="000000" w:themeColor="text1"/>
          <w:sz w:val="24"/>
          <w:szCs w:val="24"/>
          <w:lang w:eastAsia="cs-CZ"/>
        </w:rPr>
        <w:t xml:space="preserve"> se</w:t>
      </w:r>
      <w:r w:rsidR="004F13F8" w:rsidRPr="004F13F8">
        <w:rPr>
          <w:rFonts w:ascii="Calibri" w:hAnsi="Calibri" w:cs="Calibri"/>
          <w:color w:val="000000" w:themeColor="text1"/>
          <w:sz w:val="24"/>
          <w:szCs w:val="24"/>
          <w:lang w:eastAsia="cs-CZ"/>
        </w:rPr>
        <w:t xml:space="preserve">, že zveřejnění v registru smluv provede </w:t>
      </w:r>
      <w:r w:rsidR="004F13F8">
        <w:rPr>
          <w:rFonts w:ascii="Calibri" w:hAnsi="Calibri" w:cs="Calibri"/>
          <w:color w:val="000000" w:themeColor="text1"/>
          <w:sz w:val="24"/>
          <w:szCs w:val="24"/>
          <w:lang w:eastAsia="cs-CZ"/>
        </w:rPr>
        <w:t>objednatel</w:t>
      </w:r>
      <w:r w:rsidR="004F13F8" w:rsidRPr="004F13F8">
        <w:rPr>
          <w:rFonts w:ascii="Calibri" w:hAnsi="Calibri" w:cs="Calibri"/>
          <w:color w:val="000000" w:themeColor="text1"/>
          <w:sz w:val="24"/>
          <w:szCs w:val="24"/>
          <w:lang w:eastAsia="cs-CZ"/>
        </w:rPr>
        <w:t>.</w:t>
      </w:r>
    </w:p>
    <w:p w14:paraId="6F086D62" w14:textId="77777777" w:rsidR="00F03ED2" w:rsidRPr="0035601B" w:rsidRDefault="00F03ED2"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4242F9" w:rsidRPr="0035601B">
        <w:rPr>
          <w:rFonts w:ascii="Calibri" w:hAnsi="Calibri" w:cs="Calibri"/>
          <w:sz w:val="24"/>
          <w:szCs w:val="24"/>
          <w:lang w:eastAsia="cs-CZ"/>
        </w:rPr>
        <w:t>3</w:t>
      </w:r>
      <w:r w:rsidRPr="0035601B">
        <w:rPr>
          <w:rFonts w:ascii="Calibri" w:hAnsi="Calibri" w:cs="Calibri"/>
          <w:sz w:val="24"/>
          <w:szCs w:val="24"/>
          <w:lang w:eastAsia="cs-CZ"/>
        </w:rPr>
        <w:t>)</w:t>
      </w:r>
    </w:p>
    <w:p w14:paraId="3159358C" w14:textId="77777777" w:rsidR="009152A8" w:rsidRPr="0035601B" w:rsidRDefault="00435EE3" w:rsidP="00E71DA3">
      <w:pPr>
        <w:suppressAutoHyphens w:val="0"/>
        <w:spacing w:before="120" w:after="120"/>
        <w:rPr>
          <w:rFonts w:ascii="Calibri" w:hAnsi="Calibri" w:cs="Calibri"/>
          <w:color w:val="000000" w:themeColor="text1"/>
          <w:sz w:val="24"/>
          <w:szCs w:val="24"/>
          <w:lang w:eastAsia="cs-CZ"/>
        </w:rPr>
      </w:pPr>
      <w:r>
        <w:rPr>
          <w:rFonts w:ascii="Calibri" w:hAnsi="Calibri" w:cs="Calibri"/>
          <w:color w:val="000000" w:themeColor="text1"/>
          <w:sz w:val="24"/>
          <w:szCs w:val="24"/>
          <w:lang w:eastAsia="cs-CZ"/>
        </w:rPr>
        <w:t xml:space="preserve">Obě smluvní strany </w:t>
      </w:r>
      <w:r w:rsidR="009152A8" w:rsidRPr="0035601B">
        <w:rPr>
          <w:rFonts w:ascii="Calibri" w:hAnsi="Calibri" w:cs="Calibri"/>
          <w:color w:val="000000" w:themeColor="text1"/>
          <w:sz w:val="24"/>
          <w:szCs w:val="24"/>
          <w:lang w:eastAsia="cs-CZ"/>
        </w:rPr>
        <w:t>se zavazuj</w:t>
      </w:r>
      <w:r>
        <w:rPr>
          <w:rFonts w:ascii="Calibri" w:hAnsi="Calibri" w:cs="Calibri"/>
          <w:color w:val="000000" w:themeColor="text1"/>
          <w:sz w:val="24"/>
          <w:szCs w:val="24"/>
          <w:lang w:eastAsia="cs-CZ"/>
        </w:rPr>
        <w:t>í</w:t>
      </w:r>
      <w:r w:rsidR="009152A8" w:rsidRPr="0035601B">
        <w:rPr>
          <w:rFonts w:ascii="Calibri" w:hAnsi="Calibri" w:cs="Calibri"/>
          <w:color w:val="000000" w:themeColor="text1"/>
          <w:sz w:val="24"/>
          <w:szCs w:val="24"/>
          <w:lang w:eastAsia="cs-CZ"/>
        </w:rPr>
        <w:t xml:space="preserve">, že obchodní a technické informace, které </w:t>
      </w:r>
      <w:r>
        <w:rPr>
          <w:rFonts w:ascii="Calibri" w:hAnsi="Calibri" w:cs="Calibri"/>
          <w:color w:val="000000" w:themeColor="text1"/>
          <w:sz w:val="24"/>
          <w:szCs w:val="24"/>
          <w:lang w:eastAsia="cs-CZ"/>
        </w:rPr>
        <w:t>jim</w:t>
      </w:r>
      <w:r w:rsidR="005A48F0" w:rsidRPr="0035601B">
        <w:rPr>
          <w:rFonts w:ascii="Calibri" w:hAnsi="Calibri" w:cs="Calibri"/>
          <w:color w:val="000000" w:themeColor="text1"/>
          <w:sz w:val="24"/>
          <w:szCs w:val="24"/>
          <w:lang w:eastAsia="cs-CZ"/>
        </w:rPr>
        <w:t xml:space="preserve"> byl</w:t>
      </w:r>
      <w:r>
        <w:rPr>
          <w:rFonts w:ascii="Calibri" w:hAnsi="Calibri" w:cs="Calibri"/>
          <w:color w:val="000000" w:themeColor="text1"/>
          <w:sz w:val="24"/>
          <w:szCs w:val="24"/>
          <w:lang w:eastAsia="cs-CZ"/>
        </w:rPr>
        <w:t>y</w:t>
      </w:r>
      <w:r w:rsidR="009152A8" w:rsidRPr="0035601B">
        <w:rPr>
          <w:rFonts w:ascii="Calibri" w:hAnsi="Calibri" w:cs="Calibri"/>
          <w:color w:val="000000" w:themeColor="text1"/>
          <w:sz w:val="24"/>
          <w:szCs w:val="24"/>
          <w:lang w:eastAsia="cs-CZ"/>
        </w:rPr>
        <w:t xml:space="preserve"> svěřeny druhou smluvní stranou, nezpřístupní třetím osobám bez písemného</w:t>
      </w:r>
      <w:r w:rsidR="00FE3F9E" w:rsidRPr="0035601B">
        <w:rPr>
          <w:rFonts w:ascii="Calibri" w:hAnsi="Calibri" w:cs="Calibri"/>
          <w:color w:val="000000" w:themeColor="text1"/>
          <w:sz w:val="24"/>
          <w:szCs w:val="24"/>
          <w:lang w:eastAsia="cs-CZ"/>
        </w:rPr>
        <w:t xml:space="preserve"> souhlasu </w:t>
      </w:r>
      <w:r w:rsidR="009152A8" w:rsidRPr="0035601B">
        <w:rPr>
          <w:rFonts w:ascii="Calibri" w:hAnsi="Calibri" w:cs="Calibri"/>
          <w:color w:val="000000" w:themeColor="text1"/>
          <w:sz w:val="24"/>
          <w:szCs w:val="24"/>
          <w:lang w:eastAsia="cs-CZ"/>
        </w:rPr>
        <w:t>druhé strany a nepouž</w:t>
      </w:r>
      <w:r w:rsidR="005A48F0" w:rsidRPr="0035601B">
        <w:rPr>
          <w:rFonts w:ascii="Calibri" w:hAnsi="Calibri" w:cs="Calibri"/>
          <w:color w:val="000000" w:themeColor="text1"/>
          <w:sz w:val="24"/>
          <w:szCs w:val="24"/>
          <w:lang w:eastAsia="cs-CZ"/>
        </w:rPr>
        <w:t>ij</w:t>
      </w:r>
      <w:r>
        <w:rPr>
          <w:rFonts w:ascii="Calibri" w:hAnsi="Calibri" w:cs="Calibri"/>
          <w:color w:val="000000" w:themeColor="text1"/>
          <w:sz w:val="24"/>
          <w:szCs w:val="24"/>
          <w:lang w:eastAsia="cs-CZ"/>
        </w:rPr>
        <w:t>í</w:t>
      </w:r>
      <w:r w:rsidR="009152A8" w:rsidRPr="0035601B">
        <w:rPr>
          <w:rFonts w:ascii="Calibri" w:hAnsi="Calibri" w:cs="Calibri"/>
          <w:color w:val="000000" w:themeColor="text1"/>
          <w:sz w:val="24"/>
          <w:szCs w:val="24"/>
          <w:lang w:eastAsia="cs-CZ"/>
        </w:rPr>
        <w:t xml:space="preserve"> tyto informace k jiným účelům, než k plnění podmínek této smlouvy.</w:t>
      </w:r>
    </w:p>
    <w:p w14:paraId="466819E5" w14:textId="77777777" w:rsidR="00D43B2F" w:rsidRPr="0035601B" w:rsidRDefault="00D43B2F"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4242F9" w:rsidRPr="0035601B">
        <w:rPr>
          <w:rFonts w:ascii="Calibri" w:hAnsi="Calibri" w:cs="Calibri"/>
          <w:sz w:val="24"/>
          <w:szCs w:val="24"/>
          <w:lang w:eastAsia="cs-CZ"/>
        </w:rPr>
        <w:t>4</w:t>
      </w:r>
      <w:r w:rsidRPr="0035601B">
        <w:rPr>
          <w:rFonts w:ascii="Calibri" w:hAnsi="Calibri" w:cs="Calibri"/>
          <w:sz w:val="24"/>
          <w:szCs w:val="24"/>
          <w:lang w:eastAsia="cs-CZ"/>
        </w:rPr>
        <w:t>)</w:t>
      </w:r>
    </w:p>
    <w:p w14:paraId="22B63E76"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Obě strany prohlašují, že došlo k dohodě o celém rozsahu této smlouvy.</w:t>
      </w:r>
    </w:p>
    <w:p w14:paraId="4486E74B" w14:textId="77777777" w:rsidR="000E4863" w:rsidRPr="0035601B" w:rsidRDefault="000E4863" w:rsidP="00E71DA3">
      <w:pPr>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w:t>
      </w:r>
      <w:r w:rsidR="004F13F8">
        <w:rPr>
          <w:rFonts w:ascii="Calibri" w:hAnsi="Calibri" w:cs="Calibri"/>
          <w:sz w:val="24"/>
          <w:szCs w:val="24"/>
          <w:lang w:eastAsia="cs-CZ"/>
        </w:rPr>
        <w:t>5</w:t>
      </w:r>
      <w:r w:rsidRPr="0035601B">
        <w:rPr>
          <w:rFonts w:ascii="Calibri" w:hAnsi="Calibri" w:cs="Calibri"/>
          <w:sz w:val="24"/>
          <w:szCs w:val="24"/>
          <w:lang w:eastAsia="cs-CZ"/>
        </w:rPr>
        <w:t>)</w:t>
      </w:r>
    </w:p>
    <w:p w14:paraId="06640B74" w14:textId="77777777" w:rsidR="009152A8" w:rsidRPr="0035601B" w:rsidRDefault="009152A8"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Tato SOD je vyhotovena ve </w:t>
      </w:r>
      <w:r w:rsidR="00445CB5" w:rsidRPr="0035601B">
        <w:rPr>
          <w:rFonts w:ascii="Calibri" w:hAnsi="Calibri" w:cs="Calibri"/>
          <w:sz w:val="24"/>
          <w:szCs w:val="24"/>
          <w:lang w:eastAsia="cs-CZ"/>
        </w:rPr>
        <w:t xml:space="preserve">čtyřech </w:t>
      </w:r>
      <w:r w:rsidRPr="0035601B">
        <w:rPr>
          <w:rFonts w:ascii="Calibri" w:hAnsi="Calibri" w:cs="Calibri"/>
          <w:sz w:val="24"/>
          <w:szCs w:val="24"/>
          <w:lang w:eastAsia="cs-CZ"/>
        </w:rPr>
        <w:t xml:space="preserve">stejnopisech, z nichž každá ze smluvních stran obdrží </w:t>
      </w:r>
      <w:r w:rsidR="00445CB5" w:rsidRPr="0035601B">
        <w:rPr>
          <w:rFonts w:ascii="Calibri" w:hAnsi="Calibri" w:cs="Calibri"/>
          <w:sz w:val="24"/>
          <w:szCs w:val="24"/>
          <w:lang w:eastAsia="cs-CZ"/>
        </w:rPr>
        <w:t>dva</w:t>
      </w:r>
      <w:r w:rsidRPr="0035601B">
        <w:rPr>
          <w:rFonts w:ascii="Calibri" w:hAnsi="Calibri" w:cs="Calibri"/>
          <w:sz w:val="24"/>
          <w:szCs w:val="24"/>
          <w:lang w:eastAsia="cs-CZ"/>
        </w:rPr>
        <w:t>.</w:t>
      </w:r>
    </w:p>
    <w:p w14:paraId="47182780" w14:textId="77777777" w:rsidR="000E4863" w:rsidRPr="0035601B" w:rsidRDefault="000E4863" w:rsidP="0071089E">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lastRenderedPageBreak/>
        <w:t>(</w:t>
      </w:r>
      <w:r w:rsidR="004F13F8">
        <w:rPr>
          <w:rFonts w:ascii="Calibri" w:hAnsi="Calibri" w:cs="Calibri"/>
          <w:sz w:val="24"/>
          <w:szCs w:val="24"/>
          <w:lang w:eastAsia="cs-CZ"/>
        </w:rPr>
        <w:t>6</w:t>
      </w:r>
      <w:r w:rsidRPr="0035601B">
        <w:rPr>
          <w:rFonts w:ascii="Calibri" w:hAnsi="Calibri" w:cs="Calibri"/>
          <w:sz w:val="24"/>
          <w:szCs w:val="24"/>
          <w:lang w:eastAsia="cs-CZ"/>
        </w:rPr>
        <w:t>)</w:t>
      </w:r>
    </w:p>
    <w:p w14:paraId="04B0227C" w14:textId="6371EEEC" w:rsidR="005417C5" w:rsidRPr="0035601B" w:rsidRDefault="002C50CB" w:rsidP="0071089E">
      <w:pPr>
        <w:keepNext/>
        <w:suppressAutoHyphens w:val="0"/>
        <w:spacing w:before="120" w:after="120"/>
        <w:rPr>
          <w:rFonts w:ascii="Calibri" w:hAnsi="Calibri" w:cs="Calibri"/>
          <w:sz w:val="24"/>
          <w:szCs w:val="24"/>
          <w:lang w:eastAsia="cs-CZ"/>
        </w:rPr>
      </w:pPr>
      <w:r>
        <w:rPr>
          <w:rFonts w:ascii="Calibri" w:hAnsi="Calibri" w:cs="Calibri"/>
          <w:sz w:val="24"/>
          <w:szCs w:val="24"/>
          <w:lang w:eastAsia="cs-CZ"/>
        </w:rPr>
        <w:t>S</w:t>
      </w:r>
      <w:r w:rsidR="009152A8" w:rsidRPr="0035601B">
        <w:rPr>
          <w:rFonts w:ascii="Calibri" w:hAnsi="Calibri" w:cs="Calibri"/>
          <w:sz w:val="24"/>
          <w:szCs w:val="24"/>
          <w:lang w:eastAsia="cs-CZ"/>
        </w:rPr>
        <w:t xml:space="preserve">mluvní strany prohlašují, že se seznámily s celým textem </w:t>
      </w:r>
      <w:r w:rsidR="0071089E">
        <w:rPr>
          <w:rFonts w:ascii="Calibri" w:hAnsi="Calibri" w:cs="Calibri"/>
          <w:sz w:val="24"/>
          <w:szCs w:val="24"/>
          <w:lang w:eastAsia="cs-CZ"/>
        </w:rPr>
        <w:t>smlouvy</w:t>
      </w:r>
      <w:r>
        <w:rPr>
          <w:rFonts w:ascii="Calibri" w:hAnsi="Calibri" w:cs="Calibri"/>
          <w:sz w:val="24"/>
          <w:szCs w:val="24"/>
          <w:lang w:eastAsia="cs-CZ"/>
        </w:rPr>
        <w:t>, rozumí obsahu této smlouvy a</w:t>
      </w:r>
      <w:r w:rsidR="009152A8" w:rsidRPr="0035601B">
        <w:rPr>
          <w:rFonts w:ascii="Calibri" w:hAnsi="Calibri" w:cs="Calibri"/>
          <w:sz w:val="24"/>
          <w:szCs w:val="24"/>
          <w:lang w:eastAsia="cs-CZ"/>
        </w:rPr>
        <w:t xml:space="preserve"> souhlasí</w:t>
      </w:r>
      <w:r>
        <w:rPr>
          <w:rFonts w:ascii="Calibri" w:hAnsi="Calibri" w:cs="Calibri"/>
          <w:sz w:val="24"/>
          <w:szCs w:val="24"/>
          <w:lang w:eastAsia="cs-CZ"/>
        </w:rPr>
        <w:t xml:space="preserve"> s ním</w:t>
      </w:r>
      <w:r w:rsidR="009152A8" w:rsidRPr="0035601B">
        <w:rPr>
          <w:rFonts w:ascii="Calibri" w:hAnsi="Calibri" w:cs="Calibri"/>
          <w:sz w:val="24"/>
          <w:szCs w:val="24"/>
          <w:lang w:eastAsia="cs-CZ"/>
        </w:rPr>
        <w:t xml:space="preserve">. </w:t>
      </w:r>
      <w:r>
        <w:rPr>
          <w:rFonts w:ascii="Calibri" w:hAnsi="Calibri" w:cs="Calibri"/>
          <w:sz w:val="24"/>
          <w:szCs w:val="24"/>
          <w:lang w:eastAsia="cs-CZ"/>
        </w:rPr>
        <w:t>Smluvní strany dále prohlašují</w:t>
      </w:r>
      <w:r w:rsidR="009152A8" w:rsidRPr="0035601B">
        <w:rPr>
          <w:rFonts w:ascii="Calibri" w:hAnsi="Calibri" w:cs="Calibri"/>
          <w:sz w:val="24"/>
          <w:szCs w:val="24"/>
          <w:lang w:eastAsia="cs-CZ"/>
        </w:rPr>
        <w:t xml:space="preserve">, že </w:t>
      </w:r>
      <w:r>
        <w:rPr>
          <w:rFonts w:ascii="Calibri" w:hAnsi="Calibri" w:cs="Calibri"/>
          <w:sz w:val="24"/>
          <w:szCs w:val="24"/>
          <w:lang w:eastAsia="cs-CZ"/>
        </w:rPr>
        <w:t xml:space="preserve">smlouva odpovídá jejich pravé a svobodné vůli a že ji uzavírají prosty jakékoli tísně či nátlaku, což stvrzují svými podpisy. </w:t>
      </w:r>
      <w:r w:rsidR="009152A8" w:rsidRPr="0035601B">
        <w:rPr>
          <w:rFonts w:ascii="Calibri" w:hAnsi="Calibri" w:cs="Calibri"/>
          <w:sz w:val="24"/>
          <w:szCs w:val="24"/>
          <w:lang w:eastAsia="cs-CZ"/>
        </w:rPr>
        <w:t xml:space="preserve"> </w:t>
      </w:r>
    </w:p>
    <w:p w14:paraId="74279F5F" w14:textId="77777777" w:rsidR="00AF0E95" w:rsidRPr="0035601B" w:rsidRDefault="00AA454F" w:rsidP="00E71DA3">
      <w:pPr>
        <w:keepNext/>
        <w:suppressAutoHyphens w:val="0"/>
        <w:spacing w:before="240" w:after="240"/>
        <w:jc w:val="center"/>
        <w:rPr>
          <w:rFonts w:ascii="Calibri" w:hAnsi="Calibri" w:cs="Calibri"/>
          <w:b/>
          <w:sz w:val="24"/>
          <w:szCs w:val="24"/>
          <w:u w:val="single"/>
          <w:lang w:eastAsia="cs-CZ"/>
        </w:rPr>
      </w:pPr>
      <w:r w:rsidRPr="0035601B">
        <w:rPr>
          <w:rFonts w:ascii="Calibri" w:hAnsi="Calibri" w:cs="Calibri"/>
          <w:b/>
          <w:sz w:val="24"/>
          <w:szCs w:val="24"/>
          <w:u w:val="single"/>
          <w:lang w:eastAsia="cs-CZ"/>
        </w:rPr>
        <w:t>X</w:t>
      </w:r>
      <w:r w:rsidR="00B73F0D" w:rsidRPr="0035601B">
        <w:rPr>
          <w:rFonts w:ascii="Calibri" w:hAnsi="Calibri" w:cs="Calibri"/>
          <w:b/>
          <w:sz w:val="24"/>
          <w:szCs w:val="24"/>
          <w:u w:val="single"/>
          <w:lang w:eastAsia="cs-CZ"/>
        </w:rPr>
        <w:t>X</w:t>
      </w:r>
      <w:r w:rsidR="00104AB5" w:rsidRPr="0035601B">
        <w:rPr>
          <w:rFonts w:ascii="Calibri" w:hAnsi="Calibri" w:cs="Calibri"/>
          <w:b/>
          <w:sz w:val="24"/>
          <w:szCs w:val="24"/>
          <w:u w:val="single"/>
          <w:lang w:eastAsia="cs-CZ"/>
        </w:rPr>
        <w:t>V</w:t>
      </w:r>
      <w:r w:rsidR="00AF0E95" w:rsidRPr="0035601B">
        <w:rPr>
          <w:rFonts w:ascii="Calibri" w:hAnsi="Calibri" w:cs="Calibri"/>
          <w:b/>
          <w:sz w:val="24"/>
          <w:szCs w:val="24"/>
          <w:u w:val="single"/>
          <w:lang w:eastAsia="cs-CZ"/>
        </w:rPr>
        <w:t>. SEZNAM PŘÍLOH</w:t>
      </w:r>
    </w:p>
    <w:p w14:paraId="2F1A05C9" w14:textId="77777777" w:rsidR="000E4863" w:rsidRPr="0035601B" w:rsidRDefault="000E4863" w:rsidP="00E71DA3">
      <w:pPr>
        <w:keepNext/>
        <w:suppressAutoHyphens w:val="0"/>
        <w:spacing w:before="120" w:after="120"/>
        <w:jc w:val="center"/>
        <w:rPr>
          <w:rFonts w:ascii="Calibri" w:hAnsi="Calibri" w:cs="Calibri"/>
          <w:sz w:val="24"/>
          <w:szCs w:val="24"/>
          <w:lang w:eastAsia="cs-CZ"/>
        </w:rPr>
      </w:pPr>
      <w:r w:rsidRPr="0035601B">
        <w:rPr>
          <w:rFonts w:ascii="Calibri" w:hAnsi="Calibri" w:cs="Calibri"/>
          <w:sz w:val="24"/>
          <w:szCs w:val="24"/>
          <w:lang w:eastAsia="cs-CZ"/>
        </w:rPr>
        <w:t>(1)</w:t>
      </w:r>
    </w:p>
    <w:p w14:paraId="145CB6AE" w14:textId="77777777" w:rsidR="00AF0E95" w:rsidRPr="0035601B" w:rsidRDefault="00AF0E95"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Níže uvedené přílohy jsou nedílnou součástí smlouvy:</w:t>
      </w:r>
    </w:p>
    <w:p w14:paraId="43D8EFB4" w14:textId="77777777" w:rsidR="00AF0E95" w:rsidRPr="0035601B" w:rsidRDefault="005160D2" w:rsidP="00E71DA3">
      <w:pPr>
        <w:numPr>
          <w:ilvl w:val="0"/>
          <w:numId w:val="22"/>
        </w:numPr>
        <w:suppressAutoHyphens w:val="0"/>
        <w:spacing w:before="120" w:after="120"/>
        <w:jc w:val="left"/>
        <w:rPr>
          <w:rFonts w:ascii="Calibri" w:hAnsi="Calibri" w:cs="Calibri"/>
          <w:sz w:val="24"/>
          <w:szCs w:val="24"/>
          <w:lang w:eastAsia="cs-CZ"/>
        </w:rPr>
      </w:pPr>
      <w:r w:rsidRPr="0035601B">
        <w:rPr>
          <w:rFonts w:ascii="Calibri" w:hAnsi="Calibri" w:cs="Calibri"/>
          <w:sz w:val="24"/>
          <w:szCs w:val="24"/>
          <w:lang w:eastAsia="cs-CZ"/>
        </w:rPr>
        <w:t>krycí list nabídky (rozpočtu)</w:t>
      </w:r>
    </w:p>
    <w:p w14:paraId="74709298" w14:textId="77777777" w:rsidR="00AF0E95" w:rsidRPr="0035601B" w:rsidRDefault="00AF0E95" w:rsidP="00E71DA3">
      <w:pPr>
        <w:numPr>
          <w:ilvl w:val="0"/>
          <w:numId w:val="22"/>
        </w:numPr>
        <w:suppressAutoHyphens w:val="0"/>
        <w:spacing w:before="120" w:after="120"/>
        <w:jc w:val="left"/>
        <w:rPr>
          <w:rFonts w:ascii="Calibri" w:hAnsi="Calibri" w:cs="Calibri"/>
          <w:sz w:val="24"/>
          <w:szCs w:val="24"/>
          <w:lang w:eastAsia="cs-CZ"/>
        </w:rPr>
      </w:pPr>
      <w:r w:rsidRPr="0035601B">
        <w:rPr>
          <w:rFonts w:ascii="Calibri" w:hAnsi="Calibri" w:cs="Calibri"/>
          <w:sz w:val="24"/>
          <w:szCs w:val="24"/>
          <w:lang w:eastAsia="cs-CZ"/>
        </w:rPr>
        <w:t xml:space="preserve">časový harmonogram průběhu prací </w:t>
      </w:r>
    </w:p>
    <w:p w14:paraId="1DB4D8FE" w14:textId="77777777" w:rsidR="002C6CB3" w:rsidRDefault="00435EE3" w:rsidP="00E71DA3">
      <w:pPr>
        <w:numPr>
          <w:ilvl w:val="0"/>
          <w:numId w:val="22"/>
        </w:numPr>
        <w:suppressAutoHyphens w:val="0"/>
        <w:spacing w:before="120" w:after="120"/>
        <w:jc w:val="left"/>
        <w:rPr>
          <w:rFonts w:ascii="Calibri" w:hAnsi="Calibri" w:cs="Calibri"/>
          <w:sz w:val="24"/>
          <w:szCs w:val="24"/>
          <w:lang w:eastAsia="cs-CZ"/>
        </w:rPr>
      </w:pPr>
      <w:r>
        <w:rPr>
          <w:rFonts w:ascii="Calibri" w:hAnsi="Calibri" w:cs="Calibri"/>
          <w:sz w:val="24"/>
          <w:szCs w:val="24"/>
          <w:lang w:eastAsia="cs-CZ"/>
        </w:rPr>
        <w:t xml:space="preserve">protokol o předání projektové dokumentace pro provedení stavby </w:t>
      </w:r>
    </w:p>
    <w:p w14:paraId="3DF540D8" w14:textId="7E05CF50" w:rsidR="00261B5F" w:rsidRPr="000E7F0F" w:rsidRDefault="000E7F0F" w:rsidP="00E71DA3">
      <w:pPr>
        <w:numPr>
          <w:ilvl w:val="0"/>
          <w:numId w:val="22"/>
        </w:numPr>
        <w:suppressAutoHyphens w:val="0"/>
        <w:spacing w:before="120" w:after="120"/>
        <w:jc w:val="left"/>
        <w:rPr>
          <w:rFonts w:ascii="Calibri" w:hAnsi="Calibri" w:cs="Calibri"/>
          <w:sz w:val="24"/>
          <w:szCs w:val="24"/>
          <w:lang w:eastAsia="cs-CZ"/>
        </w:rPr>
      </w:pPr>
      <w:r w:rsidRPr="000E7F0F">
        <w:rPr>
          <w:rFonts w:ascii="Calibri" w:hAnsi="Calibri" w:cs="Calibri"/>
          <w:sz w:val="24"/>
          <w:szCs w:val="24"/>
          <w:lang w:eastAsia="cs-CZ"/>
        </w:rPr>
        <w:t xml:space="preserve">seznam </w:t>
      </w:r>
      <w:proofErr w:type="spellStart"/>
      <w:r w:rsidRPr="000E7F0F">
        <w:rPr>
          <w:rFonts w:ascii="Calibri" w:hAnsi="Calibri" w:cs="Calibri"/>
          <w:sz w:val="24"/>
          <w:szCs w:val="24"/>
          <w:lang w:eastAsia="cs-CZ"/>
        </w:rPr>
        <w:t>poddavatelů</w:t>
      </w:r>
      <w:proofErr w:type="spellEnd"/>
    </w:p>
    <w:p w14:paraId="04C57DA2" w14:textId="77777777" w:rsidR="008F686F" w:rsidRDefault="008F686F" w:rsidP="00E71DA3">
      <w:pPr>
        <w:tabs>
          <w:tab w:val="center" w:pos="2340"/>
          <w:tab w:val="center" w:pos="6840"/>
        </w:tabs>
        <w:suppressAutoHyphens w:val="0"/>
        <w:spacing w:before="120" w:after="120"/>
        <w:rPr>
          <w:rFonts w:ascii="Calibri" w:hAnsi="Calibri" w:cs="Calibri"/>
          <w:sz w:val="24"/>
          <w:szCs w:val="24"/>
          <w:lang w:eastAsia="cs-CZ"/>
        </w:rPr>
      </w:pPr>
    </w:p>
    <w:p w14:paraId="27715731" w14:textId="7AB4500A" w:rsidR="009152A8" w:rsidRPr="0035601B" w:rsidRDefault="009152A8" w:rsidP="00E71DA3">
      <w:pPr>
        <w:tabs>
          <w:tab w:val="center" w:pos="2340"/>
          <w:tab w:val="center" w:pos="6840"/>
        </w:tabs>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 xml:space="preserve">V ……………………, dne ………… </w:t>
      </w:r>
      <w:r w:rsidR="00F03ED2" w:rsidRPr="0035601B">
        <w:rPr>
          <w:rFonts w:ascii="Calibri" w:hAnsi="Calibri" w:cs="Calibri"/>
          <w:sz w:val="24"/>
          <w:szCs w:val="24"/>
          <w:lang w:eastAsia="cs-CZ"/>
        </w:rPr>
        <w:t>201</w:t>
      </w:r>
      <w:r w:rsidR="000E7F0F">
        <w:rPr>
          <w:rFonts w:ascii="Calibri" w:hAnsi="Calibri" w:cs="Calibri"/>
          <w:sz w:val="24"/>
          <w:szCs w:val="24"/>
          <w:lang w:eastAsia="cs-CZ"/>
        </w:rPr>
        <w:t>8</w:t>
      </w:r>
      <w:r w:rsidRPr="0035601B">
        <w:rPr>
          <w:rFonts w:ascii="Calibri" w:hAnsi="Calibri" w:cs="Calibri"/>
          <w:sz w:val="24"/>
          <w:szCs w:val="24"/>
          <w:lang w:eastAsia="cs-CZ"/>
        </w:rPr>
        <w:tab/>
        <w:t>V ……………………, dne …………</w:t>
      </w:r>
      <w:r w:rsidR="00F03ED2" w:rsidRPr="0035601B">
        <w:rPr>
          <w:rFonts w:ascii="Calibri" w:hAnsi="Calibri" w:cs="Calibri"/>
          <w:sz w:val="24"/>
          <w:szCs w:val="24"/>
          <w:lang w:eastAsia="cs-CZ"/>
        </w:rPr>
        <w:t>201</w:t>
      </w:r>
      <w:r w:rsidR="000E7F0F">
        <w:rPr>
          <w:rFonts w:ascii="Calibri" w:hAnsi="Calibri" w:cs="Calibri"/>
          <w:sz w:val="24"/>
          <w:szCs w:val="24"/>
          <w:lang w:eastAsia="cs-CZ"/>
        </w:rPr>
        <w:t>8</w:t>
      </w:r>
    </w:p>
    <w:p w14:paraId="422AB423" w14:textId="77777777" w:rsidR="009152A8" w:rsidRPr="0035601B" w:rsidRDefault="009152A8" w:rsidP="00E71DA3">
      <w:pPr>
        <w:suppressAutoHyphens w:val="0"/>
        <w:spacing w:before="120" w:after="120"/>
        <w:rPr>
          <w:rFonts w:ascii="Calibri" w:hAnsi="Calibri" w:cs="Calibri"/>
          <w:sz w:val="24"/>
          <w:szCs w:val="24"/>
          <w:lang w:eastAsia="cs-CZ"/>
        </w:rPr>
      </w:pPr>
    </w:p>
    <w:p w14:paraId="7B4D8B89" w14:textId="77777777" w:rsidR="009152A8" w:rsidRPr="0035601B" w:rsidRDefault="00C9315A" w:rsidP="00E71DA3">
      <w:pPr>
        <w:suppressAutoHyphens w:val="0"/>
        <w:spacing w:before="120" w:after="120"/>
        <w:rPr>
          <w:rFonts w:ascii="Calibri" w:hAnsi="Calibri" w:cs="Calibri"/>
          <w:sz w:val="24"/>
          <w:szCs w:val="24"/>
          <w:lang w:eastAsia="cs-CZ"/>
        </w:rPr>
      </w:pPr>
      <w:r w:rsidRPr="0035601B">
        <w:rPr>
          <w:rFonts w:ascii="Calibri" w:hAnsi="Calibri" w:cs="Calibri"/>
          <w:sz w:val="24"/>
          <w:szCs w:val="24"/>
          <w:lang w:eastAsia="cs-CZ"/>
        </w:rPr>
        <w:t>Za objednatele:</w:t>
      </w: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r>
      <w:r w:rsidRPr="0035601B">
        <w:rPr>
          <w:rFonts w:ascii="Calibri" w:hAnsi="Calibri" w:cs="Calibri"/>
          <w:sz w:val="24"/>
          <w:szCs w:val="24"/>
          <w:lang w:eastAsia="cs-CZ"/>
        </w:rPr>
        <w:tab/>
        <w:t xml:space="preserve">       </w:t>
      </w:r>
      <w:r w:rsidR="0015058C">
        <w:rPr>
          <w:rFonts w:ascii="Calibri" w:hAnsi="Calibri" w:cs="Calibri"/>
          <w:sz w:val="24"/>
          <w:szCs w:val="24"/>
          <w:lang w:eastAsia="cs-CZ"/>
        </w:rPr>
        <w:tab/>
        <w:t xml:space="preserve">      </w:t>
      </w:r>
      <w:r w:rsidRPr="0035601B">
        <w:rPr>
          <w:rFonts w:ascii="Calibri" w:hAnsi="Calibri" w:cs="Calibri"/>
          <w:sz w:val="24"/>
          <w:szCs w:val="24"/>
          <w:lang w:eastAsia="cs-CZ"/>
        </w:rPr>
        <w:t xml:space="preserve">  Za zhotovitele:</w:t>
      </w:r>
    </w:p>
    <w:p w14:paraId="68EF0B64" w14:textId="23677700" w:rsidR="00092119" w:rsidRPr="000E7F0F" w:rsidRDefault="00092119" w:rsidP="00E71DA3">
      <w:pPr>
        <w:tabs>
          <w:tab w:val="center" w:pos="2340"/>
          <w:tab w:val="center" w:pos="6840"/>
        </w:tabs>
        <w:suppressAutoHyphens w:val="0"/>
        <w:spacing w:before="120" w:after="120"/>
        <w:rPr>
          <w:rFonts w:asciiTheme="minorHAnsi" w:hAnsiTheme="minorHAnsi" w:cstheme="minorHAnsi"/>
          <w:sz w:val="24"/>
          <w:szCs w:val="24"/>
        </w:rPr>
      </w:pPr>
      <w:r w:rsidRPr="000E7F0F">
        <w:rPr>
          <w:rFonts w:asciiTheme="minorHAnsi" w:hAnsiTheme="minorHAnsi" w:cstheme="minorHAnsi"/>
          <w:sz w:val="24"/>
          <w:szCs w:val="24"/>
        </w:rPr>
        <w:t>Centrum sociálních služeb Stod</w:t>
      </w:r>
    </w:p>
    <w:p w14:paraId="3594E8A6" w14:textId="77777777" w:rsidR="00C9315A" w:rsidRPr="000E7F0F" w:rsidRDefault="0055280D" w:rsidP="00E71DA3">
      <w:pPr>
        <w:tabs>
          <w:tab w:val="center" w:pos="2340"/>
          <w:tab w:val="center" w:pos="6840"/>
        </w:tabs>
        <w:suppressAutoHyphens w:val="0"/>
        <w:spacing w:before="120" w:after="120"/>
        <w:rPr>
          <w:rFonts w:ascii="Calibri" w:hAnsi="Calibri" w:cs="Calibri"/>
          <w:sz w:val="24"/>
          <w:szCs w:val="24"/>
          <w:lang w:eastAsia="cs-CZ"/>
        </w:rPr>
      </w:pPr>
      <w:r w:rsidRPr="000E7F0F">
        <w:rPr>
          <w:rFonts w:asciiTheme="minorHAnsi" w:hAnsiTheme="minorHAnsi" w:cstheme="minorHAnsi"/>
          <w:sz w:val="24"/>
          <w:szCs w:val="24"/>
        </w:rPr>
        <w:t>příspěvková organizace</w:t>
      </w:r>
    </w:p>
    <w:p w14:paraId="2CAE02AB" w14:textId="77777777" w:rsidR="0015058C" w:rsidRDefault="0015058C" w:rsidP="00E71DA3">
      <w:pPr>
        <w:tabs>
          <w:tab w:val="center" w:pos="2340"/>
          <w:tab w:val="center" w:pos="6840"/>
        </w:tabs>
        <w:suppressAutoHyphens w:val="0"/>
        <w:spacing w:before="120" w:after="120"/>
        <w:rPr>
          <w:rFonts w:ascii="Calibri" w:hAnsi="Calibri" w:cs="Calibri"/>
          <w:sz w:val="24"/>
          <w:szCs w:val="24"/>
          <w:lang w:eastAsia="cs-CZ"/>
        </w:rPr>
      </w:pPr>
      <w:r>
        <w:rPr>
          <w:rFonts w:ascii="Calibri" w:hAnsi="Calibri" w:cs="Calibri"/>
          <w:sz w:val="24"/>
          <w:szCs w:val="24"/>
          <w:lang w:eastAsia="cs-CZ"/>
        </w:rPr>
        <w:t>Mgr. Radomír Bednář</w:t>
      </w:r>
    </w:p>
    <w:p w14:paraId="2AA93636" w14:textId="77777777" w:rsidR="00C9315A" w:rsidRPr="0035601B" w:rsidRDefault="0015058C" w:rsidP="00E71DA3">
      <w:pPr>
        <w:tabs>
          <w:tab w:val="center" w:pos="2340"/>
          <w:tab w:val="center" w:pos="6840"/>
        </w:tabs>
        <w:suppressAutoHyphens w:val="0"/>
        <w:spacing w:before="120" w:after="120"/>
        <w:rPr>
          <w:rFonts w:ascii="Calibri" w:hAnsi="Calibri" w:cs="Calibri"/>
          <w:sz w:val="24"/>
          <w:szCs w:val="24"/>
          <w:lang w:eastAsia="cs-CZ"/>
        </w:rPr>
      </w:pPr>
      <w:r w:rsidRPr="0015058C">
        <w:rPr>
          <w:rFonts w:ascii="Calibri" w:hAnsi="Calibri" w:cs="Calibri"/>
          <w:sz w:val="24"/>
          <w:szCs w:val="24"/>
          <w:u w:val="single"/>
          <w:lang w:eastAsia="cs-CZ"/>
        </w:rPr>
        <w:t>ředitel</w:t>
      </w:r>
      <w:r w:rsidRPr="0015058C">
        <w:rPr>
          <w:rFonts w:ascii="Calibri" w:hAnsi="Calibri" w:cs="Calibri"/>
          <w:sz w:val="24"/>
          <w:szCs w:val="24"/>
          <w:u w:val="single"/>
          <w:lang w:eastAsia="cs-CZ"/>
        </w:rPr>
        <w:tab/>
        <w:t xml:space="preserve">                              </w:t>
      </w:r>
      <w:r w:rsidR="00C9315A" w:rsidRPr="0015058C">
        <w:rPr>
          <w:rFonts w:ascii="Calibri" w:hAnsi="Calibri" w:cs="Calibri"/>
          <w:sz w:val="24"/>
          <w:szCs w:val="24"/>
          <w:u w:val="single"/>
          <w:lang w:eastAsia="cs-CZ"/>
        </w:rPr>
        <w:t xml:space="preserve"> </w:t>
      </w:r>
      <w:r w:rsidR="00C9315A" w:rsidRPr="0035601B">
        <w:rPr>
          <w:rFonts w:ascii="Calibri" w:hAnsi="Calibri" w:cs="Calibri"/>
          <w:sz w:val="24"/>
          <w:szCs w:val="24"/>
          <w:lang w:eastAsia="cs-CZ"/>
        </w:rPr>
        <w:t xml:space="preserve">                              </w:t>
      </w:r>
      <w:r w:rsidR="00E71DA3">
        <w:rPr>
          <w:rFonts w:ascii="Calibri" w:hAnsi="Calibri" w:cs="Calibri"/>
          <w:sz w:val="24"/>
          <w:szCs w:val="24"/>
          <w:lang w:eastAsia="cs-CZ"/>
        </w:rPr>
        <w:t xml:space="preserve">                  </w:t>
      </w:r>
      <w:r w:rsidR="00C9315A" w:rsidRPr="0035601B">
        <w:rPr>
          <w:rFonts w:ascii="Calibri" w:hAnsi="Calibri" w:cs="Calibri"/>
          <w:sz w:val="24"/>
          <w:szCs w:val="24"/>
          <w:lang w:eastAsia="cs-CZ"/>
        </w:rPr>
        <w:t xml:space="preserve">          </w:t>
      </w:r>
      <w:r w:rsidR="009152A8" w:rsidRPr="0035601B">
        <w:rPr>
          <w:rFonts w:ascii="Calibri" w:hAnsi="Calibri" w:cs="Calibri"/>
          <w:sz w:val="24"/>
          <w:szCs w:val="24"/>
          <w:lang w:eastAsia="cs-CZ"/>
        </w:rPr>
        <w:t>………………………………</w:t>
      </w:r>
      <w:r w:rsidR="009152A8" w:rsidRPr="0035601B">
        <w:rPr>
          <w:rFonts w:ascii="Calibri" w:hAnsi="Calibri" w:cs="Calibri"/>
          <w:sz w:val="24"/>
          <w:szCs w:val="24"/>
          <w:lang w:eastAsia="cs-CZ"/>
        </w:rPr>
        <w:tab/>
      </w:r>
    </w:p>
    <w:p w14:paraId="38917229" w14:textId="77777777" w:rsidR="00C9315A" w:rsidRPr="0035601B" w:rsidRDefault="00F03ED2" w:rsidP="00E71DA3">
      <w:pPr>
        <w:suppressAutoHyphens w:val="0"/>
        <w:spacing w:before="120" w:after="120"/>
        <w:contextualSpacing/>
        <w:rPr>
          <w:rFonts w:ascii="Calibri" w:hAnsi="Calibri" w:cs="Calibri"/>
          <w:sz w:val="24"/>
          <w:szCs w:val="24"/>
          <w:lang w:eastAsia="cs-CZ"/>
        </w:rPr>
      </w:pPr>
      <w:r w:rsidRPr="0035601B">
        <w:rPr>
          <w:rFonts w:ascii="Calibri" w:hAnsi="Calibri" w:cs="Calibri"/>
          <w:i/>
          <w:sz w:val="24"/>
          <w:szCs w:val="24"/>
          <w:lang w:eastAsia="cs-CZ"/>
        </w:rPr>
        <w:t>(titul, jméno a příjmení)</w:t>
      </w:r>
      <w:r w:rsidR="00B23485"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B23485" w:rsidRPr="0035601B">
        <w:rPr>
          <w:rFonts w:ascii="Calibri" w:hAnsi="Calibri" w:cs="Calibri"/>
          <w:i/>
          <w:sz w:val="24"/>
          <w:szCs w:val="24"/>
          <w:lang w:eastAsia="cs-CZ"/>
        </w:rPr>
        <w:t>(titul, jméno a příjmení)</w:t>
      </w:r>
    </w:p>
    <w:p w14:paraId="3ED55FBE" w14:textId="77777777" w:rsidR="001067EC" w:rsidRPr="009152A8" w:rsidRDefault="00F03ED2" w:rsidP="00E71DA3">
      <w:pPr>
        <w:suppressAutoHyphens w:val="0"/>
        <w:spacing w:before="120" w:after="120"/>
        <w:contextualSpacing/>
        <w:rPr>
          <w:rFonts w:ascii="Calibri" w:hAnsi="Calibri" w:cs="Calibri"/>
          <w:sz w:val="22"/>
          <w:szCs w:val="22"/>
          <w:lang w:eastAsia="cs-CZ"/>
        </w:rPr>
      </w:pPr>
      <w:r w:rsidRPr="0035601B">
        <w:rPr>
          <w:rFonts w:ascii="Calibri" w:hAnsi="Calibri" w:cs="Calibri"/>
          <w:i/>
          <w:sz w:val="24"/>
          <w:szCs w:val="24"/>
          <w:lang w:eastAsia="cs-CZ"/>
        </w:rPr>
        <w:t>(funkce)</w:t>
      </w:r>
      <w:r w:rsidR="00B23485"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C9315A" w:rsidRPr="0035601B">
        <w:rPr>
          <w:rFonts w:ascii="Calibri" w:hAnsi="Calibri" w:cs="Calibri"/>
          <w:sz w:val="24"/>
          <w:szCs w:val="24"/>
          <w:lang w:eastAsia="cs-CZ"/>
        </w:rPr>
        <w:tab/>
      </w:r>
      <w:r w:rsidR="00C9315A">
        <w:rPr>
          <w:rFonts w:ascii="Calibri" w:hAnsi="Calibri" w:cs="Calibri"/>
          <w:sz w:val="22"/>
          <w:szCs w:val="22"/>
          <w:lang w:eastAsia="cs-CZ"/>
        </w:rPr>
        <w:tab/>
      </w:r>
      <w:r w:rsidR="00B23485" w:rsidRPr="00B23485">
        <w:rPr>
          <w:rFonts w:ascii="Calibri" w:hAnsi="Calibri" w:cs="Calibri"/>
          <w:i/>
          <w:sz w:val="22"/>
          <w:szCs w:val="22"/>
          <w:lang w:eastAsia="cs-CZ"/>
        </w:rPr>
        <w:t>(funkce)</w:t>
      </w:r>
    </w:p>
    <w:sectPr w:rsidR="001067EC" w:rsidRPr="009152A8" w:rsidSect="0036390B">
      <w:headerReference w:type="even" r:id="rId9"/>
      <w:headerReference w:type="default" r:id="rId10"/>
      <w:footerReference w:type="default" r:id="rId11"/>
      <w:pgSz w:w="11906" w:h="16838"/>
      <w:pgMar w:top="1417" w:right="1417" w:bottom="1417" w:left="1417" w:header="708"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2A38F" w14:textId="77777777" w:rsidR="004B28C5" w:rsidRDefault="004B28C5" w:rsidP="00CD7821">
      <w:r>
        <w:separator/>
      </w:r>
    </w:p>
  </w:endnote>
  <w:endnote w:type="continuationSeparator" w:id="0">
    <w:p w14:paraId="13D6171C" w14:textId="77777777" w:rsidR="004B28C5" w:rsidRDefault="004B28C5" w:rsidP="00CD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22"/>
      </w:rPr>
      <w:id w:val="25478337"/>
      <w:docPartObj>
        <w:docPartGallery w:val="Page Numbers (Bottom of Page)"/>
        <w:docPartUnique/>
      </w:docPartObj>
    </w:sdtPr>
    <w:sdtEndPr/>
    <w:sdtContent>
      <w:sdt>
        <w:sdtPr>
          <w:rPr>
            <w:rFonts w:ascii="Calibri" w:hAnsi="Calibri"/>
            <w:sz w:val="22"/>
          </w:rPr>
          <w:id w:val="37899295"/>
          <w:docPartObj>
            <w:docPartGallery w:val="Page Numbers (Top of Page)"/>
            <w:docPartUnique/>
          </w:docPartObj>
        </w:sdtPr>
        <w:sdtEndPr/>
        <w:sdtContent>
          <w:p w14:paraId="2177DB2B" w14:textId="5561735A" w:rsidR="002C50CB" w:rsidRPr="006A7E66" w:rsidRDefault="002C50CB" w:rsidP="00AC2D95">
            <w:pPr>
              <w:pStyle w:val="Zpat"/>
              <w:shd w:val="clear" w:color="auto" w:fill="B6DDE8" w:themeFill="accent5" w:themeFillTint="66"/>
              <w:spacing w:before="240"/>
              <w:jc w:val="center"/>
              <w:rPr>
                <w:rFonts w:ascii="Calibri" w:hAnsi="Calibri"/>
                <w:sz w:val="22"/>
              </w:rPr>
            </w:pPr>
            <w:r w:rsidRPr="006A7E66">
              <w:rPr>
                <w:rFonts w:ascii="Calibri" w:hAnsi="Calibri"/>
                <w:sz w:val="22"/>
              </w:rPr>
              <w:t xml:space="preserve">Stránka </w:t>
            </w:r>
            <w:r w:rsidRPr="006A7E66">
              <w:rPr>
                <w:rFonts w:ascii="Calibri" w:hAnsi="Calibri"/>
                <w:b/>
                <w:sz w:val="22"/>
                <w:szCs w:val="24"/>
              </w:rPr>
              <w:fldChar w:fldCharType="begin"/>
            </w:r>
            <w:r w:rsidRPr="006A7E66">
              <w:rPr>
                <w:rFonts w:ascii="Calibri" w:hAnsi="Calibri"/>
                <w:b/>
                <w:sz w:val="22"/>
              </w:rPr>
              <w:instrText>PAGE</w:instrText>
            </w:r>
            <w:r w:rsidRPr="006A7E66">
              <w:rPr>
                <w:rFonts w:ascii="Calibri" w:hAnsi="Calibri"/>
                <w:b/>
                <w:sz w:val="22"/>
                <w:szCs w:val="24"/>
              </w:rPr>
              <w:fldChar w:fldCharType="separate"/>
            </w:r>
            <w:r w:rsidR="00E46372">
              <w:rPr>
                <w:rFonts w:ascii="Calibri" w:hAnsi="Calibri"/>
                <w:b/>
                <w:noProof/>
                <w:sz w:val="22"/>
              </w:rPr>
              <w:t>8</w:t>
            </w:r>
            <w:r w:rsidRPr="006A7E66">
              <w:rPr>
                <w:rFonts w:ascii="Calibri" w:hAnsi="Calibri"/>
                <w:b/>
                <w:sz w:val="22"/>
                <w:szCs w:val="24"/>
              </w:rPr>
              <w:fldChar w:fldCharType="end"/>
            </w:r>
            <w:r w:rsidRPr="006A7E66">
              <w:rPr>
                <w:rFonts w:ascii="Calibri" w:hAnsi="Calibri"/>
                <w:sz w:val="22"/>
              </w:rPr>
              <w:t xml:space="preserve"> z </w:t>
            </w:r>
            <w:r w:rsidRPr="006A7E66">
              <w:rPr>
                <w:rFonts w:ascii="Calibri" w:hAnsi="Calibri"/>
                <w:b/>
                <w:sz w:val="22"/>
                <w:szCs w:val="24"/>
              </w:rPr>
              <w:fldChar w:fldCharType="begin"/>
            </w:r>
            <w:r w:rsidRPr="006A7E66">
              <w:rPr>
                <w:rFonts w:ascii="Calibri" w:hAnsi="Calibri"/>
                <w:b/>
                <w:sz w:val="22"/>
              </w:rPr>
              <w:instrText>NUMPAGES</w:instrText>
            </w:r>
            <w:r w:rsidRPr="006A7E66">
              <w:rPr>
                <w:rFonts w:ascii="Calibri" w:hAnsi="Calibri"/>
                <w:b/>
                <w:sz w:val="22"/>
                <w:szCs w:val="24"/>
              </w:rPr>
              <w:fldChar w:fldCharType="separate"/>
            </w:r>
            <w:r w:rsidR="00E46372">
              <w:rPr>
                <w:rFonts w:ascii="Calibri" w:hAnsi="Calibri"/>
                <w:b/>
                <w:noProof/>
                <w:sz w:val="22"/>
              </w:rPr>
              <w:t>23</w:t>
            </w:r>
            <w:r w:rsidRPr="006A7E66">
              <w:rPr>
                <w:rFonts w:ascii="Calibri" w:hAnsi="Calibri"/>
                <w:b/>
                <w:sz w:val="22"/>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7E0A9" w14:textId="77777777" w:rsidR="004B28C5" w:rsidRDefault="004B28C5" w:rsidP="00CD7821">
      <w:r>
        <w:separator/>
      </w:r>
    </w:p>
  </w:footnote>
  <w:footnote w:type="continuationSeparator" w:id="0">
    <w:p w14:paraId="208A6087" w14:textId="77777777" w:rsidR="004B28C5" w:rsidRDefault="004B28C5" w:rsidP="00CD7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41694" w14:textId="77777777" w:rsidR="002C50CB" w:rsidRDefault="002C50CB">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7C10C" w14:textId="77777777" w:rsidR="002C50CB" w:rsidRDefault="002C50CB" w:rsidP="00AC2D95">
    <w:pPr>
      <w:pStyle w:val="Zhlav"/>
      <w:spacing w:after="240"/>
    </w:pPr>
    <w:r>
      <w:rPr>
        <w:noProof/>
        <w:lang w:eastAsia="cs-CZ"/>
      </w:rPr>
      <w:drawing>
        <wp:inline distT="0" distB="0" distL="0" distR="0" wp14:anchorId="4767547C" wp14:editId="6220E566">
          <wp:extent cx="5346700" cy="8839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6700" cy="8839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s="Arial"/>
        <w:color w:val="080707"/>
      </w:rPr>
    </w:lvl>
  </w:abstractNum>
  <w:abstractNum w:abstractNumId="1"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s="Symbol"/>
        <w:color w:val="auto"/>
      </w:rPr>
    </w:lvl>
  </w:abstractNum>
  <w:abstractNum w:abstractNumId="2" w15:restartNumberingAfterBreak="0">
    <w:nsid w:val="048C1715"/>
    <w:multiLevelType w:val="hybridMultilevel"/>
    <w:tmpl w:val="5D5CEB2E"/>
    <w:lvl w:ilvl="0" w:tplc="F9BEADF0">
      <w:start w:val="1"/>
      <w:numFmt w:val="bullet"/>
      <w:lvlText w:val=""/>
      <w:lvlJc w:val="left"/>
      <w:pPr>
        <w:ind w:left="1208" w:hanging="360"/>
      </w:pPr>
      <w:rPr>
        <w:rFonts w:ascii="Symbol" w:hAnsi="Symbol" w:hint="default"/>
      </w:rPr>
    </w:lvl>
    <w:lvl w:ilvl="1" w:tplc="04050003" w:tentative="1">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3" w15:restartNumberingAfterBreak="0">
    <w:nsid w:val="05ED0D03"/>
    <w:multiLevelType w:val="hybridMultilevel"/>
    <w:tmpl w:val="E036053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3C6263"/>
    <w:multiLevelType w:val="hybridMultilevel"/>
    <w:tmpl w:val="7B329B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52347"/>
    <w:multiLevelType w:val="hybridMultilevel"/>
    <w:tmpl w:val="E256B65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C436B"/>
    <w:multiLevelType w:val="hybridMultilevel"/>
    <w:tmpl w:val="C8EE05E6"/>
    <w:lvl w:ilvl="0" w:tplc="5558A0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0EF912D5"/>
    <w:multiLevelType w:val="singleLevel"/>
    <w:tmpl w:val="E7183FF8"/>
    <w:lvl w:ilvl="0">
      <w:start w:val="1"/>
      <w:numFmt w:val="bullet"/>
      <w:lvlText w:val=""/>
      <w:lvlJc w:val="left"/>
      <w:pPr>
        <w:ind w:left="786" w:hanging="360"/>
      </w:pPr>
      <w:rPr>
        <w:rFonts w:ascii="Symbol" w:hAnsi="Symbol" w:hint="default"/>
        <w:b w:val="0"/>
        <w:i w:val="0"/>
        <w:color w:val="auto"/>
        <w:sz w:val="24"/>
      </w:rPr>
    </w:lvl>
  </w:abstractNum>
  <w:abstractNum w:abstractNumId="8" w15:restartNumberingAfterBreak="0">
    <w:nsid w:val="0F53084E"/>
    <w:multiLevelType w:val="hybridMultilevel"/>
    <w:tmpl w:val="0316ACE6"/>
    <w:lvl w:ilvl="0" w:tplc="ADEE0FA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0F66C86"/>
    <w:multiLevelType w:val="hybridMultilevel"/>
    <w:tmpl w:val="C524ADC0"/>
    <w:lvl w:ilvl="0" w:tplc="04050017">
      <w:start w:val="1"/>
      <w:numFmt w:val="lowerLetter"/>
      <w:lvlText w:val="%1)"/>
      <w:lvlJc w:val="left"/>
      <w:pPr>
        <w:ind w:left="1004" w:hanging="360"/>
      </w:pPr>
      <w:rPr>
        <w:rFonts w:cs="Times New Roman"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12591623"/>
    <w:multiLevelType w:val="hybridMultilevel"/>
    <w:tmpl w:val="E9B444AC"/>
    <w:lvl w:ilvl="0" w:tplc="871243B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7C44D8"/>
    <w:multiLevelType w:val="hybridMultilevel"/>
    <w:tmpl w:val="9676B0C6"/>
    <w:lvl w:ilvl="0" w:tplc="439C1D60">
      <w:start w:val="1"/>
      <w:numFmt w:val="lowerLetter"/>
      <w:lvlText w:val="%1)"/>
      <w:lvlJc w:val="left"/>
      <w:pPr>
        <w:ind w:left="92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0D77F7"/>
    <w:multiLevelType w:val="hybridMultilevel"/>
    <w:tmpl w:val="13003702"/>
    <w:lvl w:ilvl="0" w:tplc="9E244F1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180775EB"/>
    <w:multiLevelType w:val="hybridMultilevel"/>
    <w:tmpl w:val="358800A0"/>
    <w:lvl w:ilvl="0" w:tplc="354CEEDE">
      <w:start w:val="1"/>
      <w:numFmt w:val="lowerLetter"/>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188726E5"/>
    <w:multiLevelType w:val="hybridMultilevel"/>
    <w:tmpl w:val="D13812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40604C"/>
    <w:multiLevelType w:val="multilevel"/>
    <w:tmpl w:val="A8206AF4"/>
    <w:lvl w:ilvl="0">
      <w:start w:val="1"/>
      <w:numFmt w:val="decimal"/>
      <w:lvlText w:val="%1."/>
      <w:lvlJc w:val="left"/>
      <w:pPr>
        <w:ind w:left="791" w:hanging="360"/>
      </w:pPr>
      <w:rPr>
        <w:rFonts w:hint="default"/>
      </w:rPr>
    </w:lvl>
    <w:lvl w:ilvl="1">
      <w:start w:val="1"/>
      <w:numFmt w:val="decimal"/>
      <w:isLgl/>
      <w:lvlText w:val="%1.%2"/>
      <w:lvlJc w:val="left"/>
      <w:pPr>
        <w:ind w:left="1531" w:hanging="740"/>
      </w:pPr>
      <w:rPr>
        <w:rFonts w:hint="default"/>
      </w:rPr>
    </w:lvl>
    <w:lvl w:ilvl="2">
      <w:start w:val="1"/>
      <w:numFmt w:val="decimal"/>
      <w:isLgl/>
      <w:lvlText w:val="%1.%2.%3"/>
      <w:lvlJc w:val="left"/>
      <w:pPr>
        <w:ind w:left="1871" w:hanging="720"/>
      </w:pPr>
      <w:rPr>
        <w:rFonts w:hint="default"/>
      </w:rPr>
    </w:lvl>
    <w:lvl w:ilvl="3">
      <w:start w:val="1"/>
      <w:numFmt w:val="decimal"/>
      <w:isLgl/>
      <w:lvlText w:val="%1.%2.%3.%4"/>
      <w:lvlJc w:val="left"/>
      <w:pPr>
        <w:ind w:left="2231" w:hanging="720"/>
      </w:pPr>
      <w:rPr>
        <w:rFonts w:hint="default"/>
      </w:rPr>
    </w:lvl>
    <w:lvl w:ilvl="4">
      <w:start w:val="1"/>
      <w:numFmt w:val="decimal"/>
      <w:isLgl/>
      <w:lvlText w:val="%1.%2.%3.%4.%5"/>
      <w:lvlJc w:val="left"/>
      <w:pPr>
        <w:ind w:left="2951" w:hanging="1080"/>
      </w:pPr>
      <w:rPr>
        <w:rFonts w:hint="default"/>
      </w:rPr>
    </w:lvl>
    <w:lvl w:ilvl="5">
      <w:start w:val="1"/>
      <w:numFmt w:val="decimal"/>
      <w:isLgl/>
      <w:lvlText w:val="%1.%2.%3.%4.%5.%6"/>
      <w:lvlJc w:val="left"/>
      <w:pPr>
        <w:ind w:left="3311" w:hanging="1080"/>
      </w:pPr>
      <w:rPr>
        <w:rFonts w:hint="default"/>
      </w:rPr>
    </w:lvl>
    <w:lvl w:ilvl="6">
      <w:start w:val="1"/>
      <w:numFmt w:val="decimal"/>
      <w:isLgl/>
      <w:lvlText w:val="%1.%2.%3.%4.%5.%6.%7"/>
      <w:lvlJc w:val="left"/>
      <w:pPr>
        <w:ind w:left="4031" w:hanging="1440"/>
      </w:pPr>
      <w:rPr>
        <w:rFonts w:hint="default"/>
      </w:rPr>
    </w:lvl>
    <w:lvl w:ilvl="7">
      <w:start w:val="1"/>
      <w:numFmt w:val="decimal"/>
      <w:isLgl/>
      <w:lvlText w:val="%1.%2.%3.%4.%5.%6.%7.%8"/>
      <w:lvlJc w:val="left"/>
      <w:pPr>
        <w:ind w:left="4391" w:hanging="1440"/>
      </w:pPr>
      <w:rPr>
        <w:rFonts w:hint="default"/>
      </w:rPr>
    </w:lvl>
    <w:lvl w:ilvl="8">
      <w:start w:val="1"/>
      <w:numFmt w:val="decimal"/>
      <w:isLgl/>
      <w:lvlText w:val="%1.%2.%3.%4.%5.%6.%7.%8.%9"/>
      <w:lvlJc w:val="left"/>
      <w:pPr>
        <w:ind w:left="5111" w:hanging="1800"/>
      </w:pPr>
      <w:rPr>
        <w:rFonts w:hint="default"/>
      </w:rPr>
    </w:lvl>
  </w:abstractNum>
  <w:abstractNum w:abstractNumId="17" w15:restartNumberingAfterBreak="0">
    <w:nsid w:val="19FD3B1E"/>
    <w:multiLevelType w:val="hybridMultilevel"/>
    <w:tmpl w:val="3EB28424"/>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8" w15:restartNumberingAfterBreak="0">
    <w:nsid w:val="23DA2DFF"/>
    <w:multiLevelType w:val="hybridMultilevel"/>
    <w:tmpl w:val="A428FBF4"/>
    <w:lvl w:ilvl="0" w:tplc="E7183FF8">
      <w:start w:val="1"/>
      <w:numFmt w:val="bullet"/>
      <w:lvlText w:val=""/>
      <w:lvlJc w:val="left"/>
      <w:pPr>
        <w:ind w:left="720" w:hanging="360"/>
      </w:pPr>
      <w:rPr>
        <w:rFonts w:ascii="Symbol" w:hAnsi="Symbol" w:hint="default"/>
        <w:b w:val="0"/>
        <w:i w:val="0"/>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519661E"/>
    <w:multiLevelType w:val="hybridMultilevel"/>
    <w:tmpl w:val="C7861BBC"/>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252409EB"/>
    <w:multiLevelType w:val="hybridMultilevel"/>
    <w:tmpl w:val="6156BAE4"/>
    <w:lvl w:ilvl="0" w:tplc="F9BEADF0">
      <w:start w:val="1"/>
      <w:numFmt w:val="bullet"/>
      <w:lvlText w:val=""/>
      <w:lvlJc w:val="left"/>
      <w:pPr>
        <w:ind w:left="1208" w:hanging="360"/>
      </w:pPr>
      <w:rPr>
        <w:rFonts w:ascii="Symbol" w:hAnsi="Symbol" w:hint="default"/>
      </w:rPr>
    </w:lvl>
    <w:lvl w:ilvl="1" w:tplc="04050003" w:tentative="1">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21" w15:restartNumberingAfterBreak="0">
    <w:nsid w:val="25834E02"/>
    <w:multiLevelType w:val="hybridMultilevel"/>
    <w:tmpl w:val="D8B078E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274963C5"/>
    <w:multiLevelType w:val="hybridMultilevel"/>
    <w:tmpl w:val="967C999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3" w15:restartNumberingAfterBreak="0">
    <w:nsid w:val="2A77596B"/>
    <w:multiLevelType w:val="hybridMultilevel"/>
    <w:tmpl w:val="0D0E40AE"/>
    <w:lvl w:ilvl="0" w:tplc="21062DC4">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1F6595B"/>
    <w:multiLevelType w:val="hybridMultilevel"/>
    <w:tmpl w:val="7FBCDF8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35F952D3"/>
    <w:multiLevelType w:val="hybridMultilevel"/>
    <w:tmpl w:val="DF6CBB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B551AC"/>
    <w:multiLevelType w:val="hybridMultilevel"/>
    <w:tmpl w:val="F3EE88D6"/>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3FD638DD"/>
    <w:multiLevelType w:val="hybridMultilevel"/>
    <w:tmpl w:val="82C0760A"/>
    <w:lvl w:ilvl="0" w:tplc="871243B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9DD5513"/>
    <w:multiLevelType w:val="hybridMultilevel"/>
    <w:tmpl w:val="3CB2E2A8"/>
    <w:lvl w:ilvl="0" w:tplc="743A4840">
      <w:start w:val="1"/>
      <w:numFmt w:val="decimal"/>
      <w:lvlText w:val="12.%1"/>
      <w:lvlJc w:val="left"/>
      <w:pPr>
        <w:ind w:left="1080" w:hanging="360"/>
      </w:pPr>
      <w:rPr>
        <w:rFonts w:hint="default"/>
        <w:b/>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49FD223C"/>
    <w:multiLevelType w:val="hybridMultilevel"/>
    <w:tmpl w:val="BF3C1244"/>
    <w:lvl w:ilvl="0" w:tplc="0405000F">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4C58078B"/>
    <w:multiLevelType w:val="hybridMultilevel"/>
    <w:tmpl w:val="FB08FD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936002"/>
    <w:multiLevelType w:val="hybridMultilevel"/>
    <w:tmpl w:val="015EB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D451561"/>
    <w:multiLevelType w:val="hybridMultilevel"/>
    <w:tmpl w:val="52726ABE"/>
    <w:lvl w:ilvl="0" w:tplc="8610825A">
      <w:start w:val="1"/>
      <w:numFmt w:val="decimal"/>
      <w:lvlText w:val="13.%1"/>
      <w:lvlJc w:val="left"/>
      <w:pPr>
        <w:ind w:left="720" w:hanging="360"/>
      </w:pPr>
      <w:rPr>
        <w:rFonts w:hint="default"/>
        <w:b/>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9B0E2B"/>
    <w:multiLevelType w:val="hybridMultilevel"/>
    <w:tmpl w:val="C164BECE"/>
    <w:lvl w:ilvl="0" w:tplc="871243BE">
      <w:start w:val="1"/>
      <w:numFmt w:val="bullet"/>
      <w:lvlText w:val="-"/>
      <w:lvlJc w:val="left"/>
      <w:pPr>
        <w:ind w:left="360" w:hanging="360"/>
      </w:pPr>
      <w:rPr>
        <w:rFonts w:ascii="Times New Roman" w:eastAsia="Times New Roman" w:hAnsi="Times New Roman" w:hint="default"/>
      </w:rPr>
    </w:lvl>
    <w:lvl w:ilvl="1" w:tplc="04050003">
      <w:start w:val="1"/>
      <w:numFmt w:val="bullet"/>
      <w:lvlText w:val="o"/>
      <w:lvlJc w:val="left"/>
      <w:pPr>
        <w:ind w:left="1459" w:hanging="360"/>
      </w:pPr>
      <w:rPr>
        <w:rFonts w:ascii="Courier New" w:hAnsi="Courier New" w:hint="default"/>
      </w:rPr>
    </w:lvl>
    <w:lvl w:ilvl="2" w:tplc="04050005" w:tentative="1">
      <w:start w:val="1"/>
      <w:numFmt w:val="bullet"/>
      <w:lvlText w:val=""/>
      <w:lvlJc w:val="left"/>
      <w:pPr>
        <w:ind w:left="2179" w:hanging="360"/>
      </w:pPr>
      <w:rPr>
        <w:rFonts w:ascii="Wingdings" w:hAnsi="Wingdings" w:hint="default"/>
      </w:rPr>
    </w:lvl>
    <w:lvl w:ilvl="3" w:tplc="04050001" w:tentative="1">
      <w:start w:val="1"/>
      <w:numFmt w:val="bullet"/>
      <w:lvlText w:val=""/>
      <w:lvlJc w:val="left"/>
      <w:pPr>
        <w:ind w:left="2899" w:hanging="360"/>
      </w:pPr>
      <w:rPr>
        <w:rFonts w:ascii="Symbol" w:hAnsi="Symbol" w:hint="default"/>
      </w:rPr>
    </w:lvl>
    <w:lvl w:ilvl="4" w:tplc="04050003" w:tentative="1">
      <w:start w:val="1"/>
      <w:numFmt w:val="bullet"/>
      <w:lvlText w:val="o"/>
      <w:lvlJc w:val="left"/>
      <w:pPr>
        <w:ind w:left="3619" w:hanging="360"/>
      </w:pPr>
      <w:rPr>
        <w:rFonts w:ascii="Courier New" w:hAnsi="Courier New" w:hint="default"/>
      </w:rPr>
    </w:lvl>
    <w:lvl w:ilvl="5" w:tplc="04050005" w:tentative="1">
      <w:start w:val="1"/>
      <w:numFmt w:val="bullet"/>
      <w:lvlText w:val=""/>
      <w:lvlJc w:val="left"/>
      <w:pPr>
        <w:ind w:left="4339" w:hanging="360"/>
      </w:pPr>
      <w:rPr>
        <w:rFonts w:ascii="Wingdings" w:hAnsi="Wingdings" w:hint="default"/>
      </w:rPr>
    </w:lvl>
    <w:lvl w:ilvl="6" w:tplc="04050001" w:tentative="1">
      <w:start w:val="1"/>
      <w:numFmt w:val="bullet"/>
      <w:lvlText w:val=""/>
      <w:lvlJc w:val="left"/>
      <w:pPr>
        <w:ind w:left="5059" w:hanging="360"/>
      </w:pPr>
      <w:rPr>
        <w:rFonts w:ascii="Symbol" w:hAnsi="Symbol" w:hint="default"/>
      </w:rPr>
    </w:lvl>
    <w:lvl w:ilvl="7" w:tplc="04050003" w:tentative="1">
      <w:start w:val="1"/>
      <w:numFmt w:val="bullet"/>
      <w:lvlText w:val="o"/>
      <w:lvlJc w:val="left"/>
      <w:pPr>
        <w:ind w:left="5779" w:hanging="360"/>
      </w:pPr>
      <w:rPr>
        <w:rFonts w:ascii="Courier New" w:hAnsi="Courier New" w:hint="default"/>
      </w:rPr>
    </w:lvl>
    <w:lvl w:ilvl="8" w:tplc="04050005" w:tentative="1">
      <w:start w:val="1"/>
      <w:numFmt w:val="bullet"/>
      <w:lvlText w:val=""/>
      <w:lvlJc w:val="left"/>
      <w:pPr>
        <w:ind w:left="6499" w:hanging="360"/>
      </w:pPr>
      <w:rPr>
        <w:rFonts w:ascii="Wingdings" w:hAnsi="Wingdings" w:hint="default"/>
      </w:rPr>
    </w:lvl>
  </w:abstractNum>
  <w:abstractNum w:abstractNumId="34" w15:restartNumberingAfterBreak="0">
    <w:nsid w:val="55433EA4"/>
    <w:multiLevelType w:val="hybridMultilevel"/>
    <w:tmpl w:val="7FBCDF8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5" w15:restartNumberingAfterBreak="0">
    <w:nsid w:val="566A6F6E"/>
    <w:multiLevelType w:val="hybridMultilevel"/>
    <w:tmpl w:val="347CEE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6AF35AE"/>
    <w:multiLevelType w:val="hybridMultilevel"/>
    <w:tmpl w:val="3390A72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57DF3C78"/>
    <w:multiLevelType w:val="hybridMultilevel"/>
    <w:tmpl w:val="FE7EB3A0"/>
    <w:lvl w:ilvl="0" w:tplc="9E244F1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59F9709D"/>
    <w:multiLevelType w:val="hybridMultilevel"/>
    <w:tmpl w:val="16D08F3A"/>
    <w:lvl w:ilvl="0" w:tplc="04050011">
      <w:start w:val="1"/>
      <w:numFmt w:val="decimal"/>
      <w:lvlText w:val="%1)"/>
      <w:lvlJc w:val="left"/>
      <w:pPr>
        <w:tabs>
          <w:tab w:val="num" w:pos="720"/>
        </w:tabs>
        <w:ind w:left="720" w:hanging="360"/>
      </w:pPr>
    </w:lvl>
    <w:lvl w:ilvl="1" w:tplc="18E8DFCC">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67C8377B"/>
    <w:multiLevelType w:val="hybridMultilevel"/>
    <w:tmpl w:val="566E179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41" w15:restartNumberingAfterBreak="0">
    <w:nsid w:val="748B562B"/>
    <w:multiLevelType w:val="hybridMultilevel"/>
    <w:tmpl w:val="F8D0DB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E941E7"/>
    <w:multiLevelType w:val="hybridMultilevel"/>
    <w:tmpl w:val="18C23048"/>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7AFC567E"/>
    <w:multiLevelType w:val="hybridMultilevel"/>
    <w:tmpl w:val="A99AE3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CB6F17"/>
    <w:multiLevelType w:val="hybridMultilevel"/>
    <w:tmpl w:val="F34C3C1A"/>
    <w:lvl w:ilvl="0" w:tplc="04050011">
      <w:start w:val="1"/>
      <w:numFmt w:val="decimal"/>
      <w:lvlText w:val="%1)"/>
      <w:lvlJc w:val="left"/>
      <w:pPr>
        <w:tabs>
          <w:tab w:val="num" w:pos="360"/>
        </w:tabs>
        <w:ind w:left="360"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
  </w:num>
  <w:num w:numId="2">
    <w:abstractNumId w:val="23"/>
  </w:num>
  <w:num w:numId="3">
    <w:abstractNumId w:val="6"/>
  </w:num>
  <w:num w:numId="4">
    <w:abstractNumId w:val="27"/>
  </w:num>
  <w:num w:numId="5">
    <w:abstractNumId w:val="10"/>
  </w:num>
  <w:num w:numId="6">
    <w:abstractNumId w:val="7"/>
  </w:num>
  <w:num w:numId="7">
    <w:abstractNumId w:val="13"/>
  </w:num>
  <w:num w:numId="8">
    <w:abstractNumId w:val="37"/>
  </w:num>
  <w:num w:numId="9">
    <w:abstractNumId w:val="18"/>
  </w:num>
  <w:num w:numId="10">
    <w:abstractNumId w:val="39"/>
  </w:num>
  <w:num w:numId="11">
    <w:abstractNumId w:val="2"/>
  </w:num>
  <w:num w:numId="12">
    <w:abstractNumId w:val="20"/>
  </w:num>
  <w:num w:numId="13">
    <w:abstractNumId w:val="16"/>
  </w:num>
  <w:num w:numId="14">
    <w:abstractNumId w:val="0"/>
  </w:num>
  <w:num w:numId="15">
    <w:abstractNumId w:val="42"/>
  </w:num>
  <w:num w:numId="16">
    <w:abstractNumId w:val="36"/>
  </w:num>
  <w:num w:numId="17">
    <w:abstractNumId w:val="43"/>
  </w:num>
  <w:num w:numId="18">
    <w:abstractNumId w:val="21"/>
  </w:num>
  <w:num w:numId="19">
    <w:abstractNumId w:val="3"/>
  </w:num>
  <w:num w:numId="20">
    <w:abstractNumId w:val="35"/>
  </w:num>
  <w:num w:numId="21">
    <w:abstractNumId w:val="15"/>
  </w:num>
  <w:num w:numId="22">
    <w:abstractNumId w:val="4"/>
  </w:num>
  <w:num w:numId="23">
    <w:abstractNumId w:val="26"/>
  </w:num>
  <w:num w:numId="24">
    <w:abstractNumId w:val="24"/>
  </w:num>
  <w:num w:numId="25">
    <w:abstractNumId w:val="34"/>
  </w:num>
  <w:num w:numId="26">
    <w:abstractNumId w:val="11"/>
  </w:num>
  <w:num w:numId="27">
    <w:abstractNumId w:val="40"/>
  </w:num>
  <w:num w:numId="28">
    <w:abstractNumId w:val="5"/>
  </w:num>
  <w:num w:numId="29">
    <w:abstractNumId w:val="22"/>
  </w:num>
  <w:num w:numId="30">
    <w:abstractNumId w:val="12"/>
  </w:num>
  <w:num w:numId="31">
    <w:abstractNumId w:val="41"/>
  </w:num>
  <w:num w:numId="32">
    <w:abstractNumId w:val="14"/>
  </w:num>
  <w:num w:numId="33">
    <w:abstractNumId w:val="32"/>
  </w:num>
  <w:num w:numId="34">
    <w:abstractNumId w:val="28"/>
  </w:num>
  <w:num w:numId="35">
    <w:abstractNumId w:val="29"/>
  </w:num>
  <w:num w:numId="36">
    <w:abstractNumId w:val="17"/>
  </w:num>
  <w:num w:numId="37">
    <w:abstractNumId w:val="31"/>
  </w:num>
  <w:num w:numId="38">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8"/>
  </w:num>
  <w:num w:numId="42">
    <w:abstractNumId w:val="44"/>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3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A8"/>
    <w:rsid w:val="00000338"/>
    <w:rsid w:val="00004BC3"/>
    <w:rsid w:val="00005EE5"/>
    <w:rsid w:val="00014014"/>
    <w:rsid w:val="00014799"/>
    <w:rsid w:val="000157B2"/>
    <w:rsid w:val="000157F3"/>
    <w:rsid w:val="0001683B"/>
    <w:rsid w:val="00021CEA"/>
    <w:rsid w:val="000244DD"/>
    <w:rsid w:val="00025778"/>
    <w:rsid w:val="0003032A"/>
    <w:rsid w:val="00032A8F"/>
    <w:rsid w:val="00034366"/>
    <w:rsid w:val="000353A8"/>
    <w:rsid w:val="00036EBF"/>
    <w:rsid w:val="00037C69"/>
    <w:rsid w:val="0004016B"/>
    <w:rsid w:val="00041CF3"/>
    <w:rsid w:val="00044CD4"/>
    <w:rsid w:val="000478C5"/>
    <w:rsid w:val="00047EE5"/>
    <w:rsid w:val="0005005D"/>
    <w:rsid w:val="00051211"/>
    <w:rsid w:val="00051EF7"/>
    <w:rsid w:val="0005688C"/>
    <w:rsid w:val="00056C2F"/>
    <w:rsid w:val="000579BD"/>
    <w:rsid w:val="0006426C"/>
    <w:rsid w:val="00065BA8"/>
    <w:rsid w:val="00066037"/>
    <w:rsid w:val="00070D0A"/>
    <w:rsid w:val="0007187C"/>
    <w:rsid w:val="000719E9"/>
    <w:rsid w:val="00071F27"/>
    <w:rsid w:val="00074C63"/>
    <w:rsid w:val="00076407"/>
    <w:rsid w:val="000764EA"/>
    <w:rsid w:val="00081C74"/>
    <w:rsid w:val="00084226"/>
    <w:rsid w:val="000858E8"/>
    <w:rsid w:val="00085E91"/>
    <w:rsid w:val="00086A22"/>
    <w:rsid w:val="00090982"/>
    <w:rsid w:val="000913E3"/>
    <w:rsid w:val="000916A2"/>
    <w:rsid w:val="00091EF4"/>
    <w:rsid w:val="00092119"/>
    <w:rsid w:val="000940AC"/>
    <w:rsid w:val="00094D07"/>
    <w:rsid w:val="000952A3"/>
    <w:rsid w:val="0009659F"/>
    <w:rsid w:val="000A2D6B"/>
    <w:rsid w:val="000A39CE"/>
    <w:rsid w:val="000A3CC4"/>
    <w:rsid w:val="000A432D"/>
    <w:rsid w:val="000A50BF"/>
    <w:rsid w:val="000A5BDE"/>
    <w:rsid w:val="000A6D17"/>
    <w:rsid w:val="000A7FDF"/>
    <w:rsid w:val="000B0D18"/>
    <w:rsid w:val="000B31BB"/>
    <w:rsid w:val="000B3D73"/>
    <w:rsid w:val="000B508C"/>
    <w:rsid w:val="000C0269"/>
    <w:rsid w:val="000C1686"/>
    <w:rsid w:val="000C2DA6"/>
    <w:rsid w:val="000C47E3"/>
    <w:rsid w:val="000C7237"/>
    <w:rsid w:val="000C73A8"/>
    <w:rsid w:val="000D057D"/>
    <w:rsid w:val="000D0D7A"/>
    <w:rsid w:val="000D30C9"/>
    <w:rsid w:val="000D3C39"/>
    <w:rsid w:val="000D488E"/>
    <w:rsid w:val="000D4DDF"/>
    <w:rsid w:val="000D78C1"/>
    <w:rsid w:val="000E0EE8"/>
    <w:rsid w:val="000E2020"/>
    <w:rsid w:val="000E3660"/>
    <w:rsid w:val="000E4863"/>
    <w:rsid w:val="000E544B"/>
    <w:rsid w:val="000E7F0F"/>
    <w:rsid w:val="000F60CF"/>
    <w:rsid w:val="000F6F8F"/>
    <w:rsid w:val="000F7440"/>
    <w:rsid w:val="00101887"/>
    <w:rsid w:val="00103D5C"/>
    <w:rsid w:val="00104AB5"/>
    <w:rsid w:val="001067EC"/>
    <w:rsid w:val="00114FAA"/>
    <w:rsid w:val="001168AC"/>
    <w:rsid w:val="00120899"/>
    <w:rsid w:val="00123141"/>
    <w:rsid w:val="001261D1"/>
    <w:rsid w:val="0013087A"/>
    <w:rsid w:val="001318AD"/>
    <w:rsid w:val="00135B5D"/>
    <w:rsid w:val="00135C72"/>
    <w:rsid w:val="00135D84"/>
    <w:rsid w:val="00136EFF"/>
    <w:rsid w:val="00137A4B"/>
    <w:rsid w:val="001416E6"/>
    <w:rsid w:val="00141848"/>
    <w:rsid w:val="001432DB"/>
    <w:rsid w:val="0014497D"/>
    <w:rsid w:val="00146691"/>
    <w:rsid w:val="001479A5"/>
    <w:rsid w:val="0015058C"/>
    <w:rsid w:val="001506A5"/>
    <w:rsid w:val="001517C9"/>
    <w:rsid w:val="00152185"/>
    <w:rsid w:val="00153BF9"/>
    <w:rsid w:val="001541A0"/>
    <w:rsid w:val="00154A51"/>
    <w:rsid w:val="001558CA"/>
    <w:rsid w:val="001608C8"/>
    <w:rsid w:val="001618F8"/>
    <w:rsid w:val="00161A12"/>
    <w:rsid w:val="00166B38"/>
    <w:rsid w:val="00172306"/>
    <w:rsid w:val="00172575"/>
    <w:rsid w:val="00172676"/>
    <w:rsid w:val="00175F8F"/>
    <w:rsid w:val="00176438"/>
    <w:rsid w:val="00177F6B"/>
    <w:rsid w:val="0018011A"/>
    <w:rsid w:val="00180D6A"/>
    <w:rsid w:val="0018196E"/>
    <w:rsid w:val="00181AE8"/>
    <w:rsid w:val="0018335D"/>
    <w:rsid w:val="001838B1"/>
    <w:rsid w:val="0018392B"/>
    <w:rsid w:val="00184FA1"/>
    <w:rsid w:val="00187C96"/>
    <w:rsid w:val="00187D72"/>
    <w:rsid w:val="0019034E"/>
    <w:rsid w:val="0019095D"/>
    <w:rsid w:val="001944D5"/>
    <w:rsid w:val="001944F5"/>
    <w:rsid w:val="001962E8"/>
    <w:rsid w:val="0019778E"/>
    <w:rsid w:val="001A0725"/>
    <w:rsid w:val="001A18B6"/>
    <w:rsid w:val="001A4141"/>
    <w:rsid w:val="001A57AC"/>
    <w:rsid w:val="001B1858"/>
    <w:rsid w:val="001B1A10"/>
    <w:rsid w:val="001B22A2"/>
    <w:rsid w:val="001B4263"/>
    <w:rsid w:val="001B4456"/>
    <w:rsid w:val="001B4A10"/>
    <w:rsid w:val="001B5602"/>
    <w:rsid w:val="001B5F3E"/>
    <w:rsid w:val="001B6197"/>
    <w:rsid w:val="001B7DC5"/>
    <w:rsid w:val="001C07A9"/>
    <w:rsid w:val="001C0905"/>
    <w:rsid w:val="001C0B95"/>
    <w:rsid w:val="001C454A"/>
    <w:rsid w:val="001C54E2"/>
    <w:rsid w:val="001C5970"/>
    <w:rsid w:val="001C6320"/>
    <w:rsid w:val="001C63E3"/>
    <w:rsid w:val="001D0317"/>
    <w:rsid w:val="001D0AB9"/>
    <w:rsid w:val="001D2A4D"/>
    <w:rsid w:val="001D4DFB"/>
    <w:rsid w:val="001D5541"/>
    <w:rsid w:val="001D65F5"/>
    <w:rsid w:val="001E01E6"/>
    <w:rsid w:val="001E0650"/>
    <w:rsid w:val="001E3012"/>
    <w:rsid w:val="001E316F"/>
    <w:rsid w:val="001E50C9"/>
    <w:rsid w:val="001F0BC1"/>
    <w:rsid w:val="001F24A2"/>
    <w:rsid w:val="001F4937"/>
    <w:rsid w:val="00200018"/>
    <w:rsid w:val="00202513"/>
    <w:rsid w:val="002028BF"/>
    <w:rsid w:val="0020480E"/>
    <w:rsid w:val="0021049D"/>
    <w:rsid w:val="002126F1"/>
    <w:rsid w:val="00212ACB"/>
    <w:rsid w:val="00213FEA"/>
    <w:rsid w:val="00217B41"/>
    <w:rsid w:val="002216B8"/>
    <w:rsid w:val="0022184B"/>
    <w:rsid w:val="00222920"/>
    <w:rsid w:val="00223402"/>
    <w:rsid w:val="00223CF2"/>
    <w:rsid w:val="0022614E"/>
    <w:rsid w:val="00227409"/>
    <w:rsid w:val="00232001"/>
    <w:rsid w:val="00232DCC"/>
    <w:rsid w:val="00232F86"/>
    <w:rsid w:val="00234078"/>
    <w:rsid w:val="00234850"/>
    <w:rsid w:val="00234C65"/>
    <w:rsid w:val="002354F7"/>
    <w:rsid w:val="002413A8"/>
    <w:rsid w:val="0024216A"/>
    <w:rsid w:val="002439FF"/>
    <w:rsid w:val="00244D25"/>
    <w:rsid w:val="00245F94"/>
    <w:rsid w:val="00246D4D"/>
    <w:rsid w:val="0025021B"/>
    <w:rsid w:val="00252249"/>
    <w:rsid w:val="00253F33"/>
    <w:rsid w:val="00254800"/>
    <w:rsid w:val="00254A9C"/>
    <w:rsid w:val="00254F4F"/>
    <w:rsid w:val="00256865"/>
    <w:rsid w:val="00256F1B"/>
    <w:rsid w:val="00257046"/>
    <w:rsid w:val="0025720A"/>
    <w:rsid w:val="00260027"/>
    <w:rsid w:val="00261B5F"/>
    <w:rsid w:val="00262162"/>
    <w:rsid w:val="00262D4F"/>
    <w:rsid w:val="00263D0C"/>
    <w:rsid w:val="00264D25"/>
    <w:rsid w:val="00266BC3"/>
    <w:rsid w:val="00272F02"/>
    <w:rsid w:val="00273720"/>
    <w:rsid w:val="00273D4B"/>
    <w:rsid w:val="00275B41"/>
    <w:rsid w:val="00277012"/>
    <w:rsid w:val="002814E9"/>
    <w:rsid w:val="002821D3"/>
    <w:rsid w:val="00283E4C"/>
    <w:rsid w:val="00283F8E"/>
    <w:rsid w:val="00284D53"/>
    <w:rsid w:val="0028659E"/>
    <w:rsid w:val="0028699C"/>
    <w:rsid w:val="002876E0"/>
    <w:rsid w:val="00290BAD"/>
    <w:rsid w:val="00292DA2"/>
    <w:rsid w:val="00294E13"/>
    <w:rsid w:val="00296418"/>
    <w:rsid w:val="00296A2C"/>
    <w:rsid w:val="00296D2F"/>
    <w:rsid w:val="002970FD"/>
    <w:rsid w:val="002A0E9B"/>
    <w:rsid w:val="002A2CC1"/>
    <w:rsid w:val="002A2E38"/>
    <w:rsid w:val="002A367C"/>
    <w:rsid w:val="002A4699"/>
    <w:rsid w:val="002A5463"/>
    <w:rsid w:val="002A6417"/>
    <w:rsid w:val="002B15AD"/>
    <w:rsid w:val="002B24DE"/>
    <w:rsid w:val="002B2D3B"/>
    <w:rsid w:val="002B3573"/>
    <w:rsid w:val="002B48A0"/>
    <w:rsid w:val="002B4CC3"/>
    <w:rsid w:val="002B60AA"/>
    <w:rsid w:val="002B71F4"/>
    <w:rsid w:val="002C0F94"/>
    <w:rsid w:val="002C11BB"/>
    <w:rsid w:val="002C1E12"/>
    <w:rsid w:val="002C43EB"/>
    <w:rsid w:val="002C50CB"/>
    <w:rsid w:val="002C51E3"/>
    <w:rsid w:val="002C6CB3"/>
    <w:rsid w:val="002D1071"/>
    <w:rsid w:val="002D2AA1"/>
    <w:rsid w:val="002D3D02"/>
    <w:rsid w:val="002D47CE"/>
    <w:rsid w:val="002D6F58"/>
    <w:rsid w:val="002D6FBB"/>
    <w:rsid w:val="002D7686"/>
    <w:rsid w:val="002E69C6"/>
    <w:rsid w:val="002E6CEB"/>
    <w:rsid w:val="002E70F9"/>
    <w:rsid w:val="002E724E"/>
    <w:rsid w:val="002E74A6"/>
    <w:rsid w:val="002E75A2"/>
    <w:rsid w:val="002F0611"/>
    <w:rsid w:val="002F208C"/>
    <w:rsid w:val="002F29C2"/>
    <w:rsid w:val="002F2C19"/>
    <w:rsid w:val="002F34DE"/>
    <w:rsid w:val="002F3957"/>
    <w:rsid w:val="002F3FBB"/>
    <w:rsid w:val="002F421F"/>
    <w:rsid w:val="002F4C8F"/>
    <w:rsid w:val="00301F58"/>
    <w:rsid w:val="00302DE9"/>
    <w:rsid w:val="00303407"/>
    <w:rsid w:val="003042E5"/>
    <w:rsid w:val="0030707F"/>
    <w:rsid w:val="00310F02"/>
    <w:rsid w:val="0031111F"/>
    <w:rsid w:val="00312893"/>
    <w:rsid w:val="0031516B"/>
    <w:rsid w:val="00315786"/>
    <w:rsid w:val="00315FF8"/>
    <w:rsid w:val="00320070"/>
    <w:rsid w:val="00320C91"/>
    <w:rsid w:val="00321686"/>
    <w:rsid w:val="00321D6D"/>
    <w:rsid w:val="00322648"/>
    <w:rsid w:val="00326293"/>
    <w:rsid w:val="003263B9"/>
    <w:rsid w:val="0032758A"/>
    <w:rsid w:val="00327A36"/>
    <w:rsid w:val="003300B1"/>
    <w:rsid w:val="003309D6"/>
    <w:rsid w:val="003315A2"/>
    <w:rsid w:val="0033312D"/>
    <w:rsid w:val="003344C8"/>
    <w:rsid w:val="00335FC5"/>
    <w:rsid w:val="00343190"/>
    <w:rsid w:val="00345608"/>
    <w:rsid w:val="00345D25"/>
    <w:rsid w:val="00346747"/>
    <w:rsid w:val="00346B67"/>
    <w:rsid w:val="00346D8A"/>
    <w:rsid w:val="00347ECA"/>
    <w:rsid w:val="00351E29"/>
    <w:rsid w:val="00352B25"/>
    <w:rsid w:val="00352ED2"/>
    <w:rsid w:val="003530FF"/>
    <w:rsid w:val="00354047"/>
    <w:rsid w:val="00354153"/>
    <w:rsid w:val="00354C8C"/>
    <w:rsid w:val="00355A88"/>
    <w:rsid w:val="0035601B"/>
    <w:rsid w:val="00356CA0"/>
    <w:rsid w:val="00357469"/>
    <w:rsid w:val="0036390B"/>
    <w:rsid w:val="00363C61"/>
    <w:rsid w:val="00364165"/>
    <w:rsid w:val="00364BD1"/>
    <w:rsid w:val="00365CE1"/>
    <w:rsid w:val="003660F2"/>
    <w:rsid w:val="00366444"/>
    <w:rsid w:val="00370786"/>
    <w:rsid w:val="00370D4D"/>
    <w:rsid w:val="0037192D"/>
    <w:rsid w:val="00372B8E"/>
    <w:rsid w:val="00373294"/>
    <w:rsid w:val="003747CA"/>
    <w:rsid w:val="00374B31"/>
    <w:rsid w:val="00376D70"/>
    <w:rsid w:val="00381D0D"/>
    <w:rsid w:val="0038274B"/>
    <w:rsid w:val="00383059"/>
    <w:rsid w:val="00384841"/>
    <w:rsid w:val="00385674"/>
    <w:rsid w:val="00387969"/>
    <w:rsid w:val="00391357"/>
    <w:rsid w:val="00391F72"/>
    <w:rsid w:val="0039371D"/>
    <w:rsid w:val="003949A5"/>
    <w:rsid w:val="00396047"/>
    <w:rsid w:val="003A02C7"/>
    <w:rsid w:val="003A1C72"/>
    <w:rsid w:val="003A2040"/>
    <w:rsid w:val="003A2197"/>
    <w:rsid w:val="003A2CBA"/>
    <w:rsid w:val="003A3F4F"/>
    <w:rsid w:val="003A4A0D"/>
    <w:rsid w:val="003A5A84"/>
    <w:rsid w:val="003A6FFC"/>
    <w:rsid w:val="003A7C69"/>
    <w:rsid w:val="003B0480"/>
    <w:rsid w:val="003B0ECA"/>
    <w:rsid w:val="003B1243"/>
    <w:rsid w:val="003B12B8"/>
    <w:rsid w:val="003B16BA"/>
    <w:rsid w:val="003B1C00"/>
    <w:rsid w:val="003B2609"/>
    <w:rsid w:val="003B53D9"/>
    <w:rsid w:val="003B5BD5"/>
    <w:rsid w:val="003B783E"/>
    <w:rsid w:val="003C0383"/>
    <w:rsid w:val="003C13F9"/>
    <w:rsid w:val="003C496A"/>
    <w:rsid w:val="003C72BB"/>
    <w:rsid w:val="003D3230"/>
    <w:rsid w:val="003D55C5"/>
    <w:rsid w:val="003D6A6E"/>
    <w:rsid w:val="003D77A5"/>
    <w:rsid w:val="003E0596"/>
    <w:rsid w:val="003E100E"/>
    <w:rsid w:val="003E19B8"/>
    <w:rsid w:val="003E4134"/>
    <w:rsid w:val="003F0549"/>
    <w:rsid w:val="003F0865"/>
    <w:rsid w:val="003F3E84"/>
    <w:rsid w:val="003F4412"/>
    <w:rsid w:val="003F4B24"/>
    <w:rsid w:val="003F4EDC"/>
    <w:rsid w:val="003F642C"/>
    <w:rsid w:val="003F683F"/>
    <w:rsid w:val="003F77F6"/>
    <w:rsid w:val="00401345"/>
    <w:rsid w:val="00403F6A"/>
    <w:rsid w:val="00404ABE"/>
    <w:rsid w:val="004057E4"/>
    <w:rsid w:val="00405F43"/>
    <w:rsid w:val="00406163"/>
    <w:rsid w:val="004068EC"/>
    <w:rsid w:val="00410A02"/>
    <w:rsid w:val="00413763"/>
    <w:rsid w:val="0041419B"/>
    <w:rsid w:val="00416ADB"/>
    <w:rsid w:val="00417FC2"/>
    <w:rsid w:val="00422ECE"/>
    <w:rsid w:val="004242F9"/>
    <w:rsid w:val="004245C3"/>
    <w:rsid w:val="004249DC"/>
    <w:rsid w:val="00425BEE"/>
    <w:rsid w:val="00430D9E"/>
    <w:rsid w:val="004335D1"/>
    <w:rsid w:val="00434156"/>
    <w:rsid w:val="00434D3D"/>
    <w:rsid w:val="0043533B"/>
    <w:rsid w:val="00435EE3"/>
    <w:rsid w:val="00436294"/>
    <w:rsid w:val="00440FB9"/>
    <w:rsid w:val="004434ED"/>
    <w:rsid w:val="004442AC"/>
    <w:rsid w:val="00444F6C"/>
    <w:rsid w:val="00445170"/>
    <w:rsid w:val="00445459"/>
    <w:rsid w:val="00445CB5"/>
    <w:rsid w:val="00452775"/>
    <w:rsid w:val="0045279C"/>
    <w:rsid w:val="004544F7"/>
    <w:rsid w:val="004560F2"/>
    <w:rsid w:val="0045699C"/>
    <w:rsid w:val="0045729D"/>
    <w:rsid w:val="004573E1"/>
    <w:rsid w:val="0045796D"/>
    <w:rsid w:val="00457A47"/>
    <w:rsid w:val="00460048"/>
    <w:rsid w:val="00460464"/>
    <w:rsid w:val="00461717"/>
    <w:rsid w:val="0046331B"/>
    <w:rsid w:val="004636E7"/>
    <w:rsid w:val="00467D75"/>
    <w:rsid w:val="004708C3"/>
    <w:rsid w:val="0047148D"/>
    <w:rsid w:val="00472E64"/>
    <w:rsid w:val="00476679"/>
    <w:rsid w:val="00482466"/>
    <w:rsid w:val="004836EA"/>
    <w:rsid w:val="0048449A"/>
    <w:rsid w:val="00485903"/>
    <w:rsid w:val="00485D9B"/>
    <w:rsid w:val="00486168"/>
    <w:rsid w:val="0048690F"/>
    <w:rsid w:val="00487610"/>
    <w:rsid w:val="00490686"/>
    <w:rsid w:val="00493384"/>
    <w:rsid w:val="00493BF9"/>
    <w:rsid w:val="00494164"/>
    <w:rsid w:val="004A4787"/>
    <w:rsid w:val="004A4B9A"/>
    <w:rsid w:val="004A4BB7"/>
    <w:rsid w:val="004A4F1B"/>
    <w:rsid w:val="004A5775"/>
    <w:rsid w:val="004A6A63"/>
    <w:rsid w:val="004A7594"/>
    <w:rsid w:val="004B2109"/>
    <w:rsid w:val="004B257C"/>
    <w:rsid w:val="004B281D"/>
    <w:rsid w:val="004B28C5"/>
    <w:rsid w:val="004B5786"/>
    <w:rsid w:val="004B5E0E"/>
    <w:rsid w:val="004B6172"/>
    <w:rsid w:val="004B690C"/>
    <w:rsid w:val="004B6AFE"/>
    <w:rsid w:val="004B6E96"/>
    <w:rsid w:val="004B74F2"/>
    <w:rsid w:val="004C4A10"/>
    <w:rsid w:val="004C5D24"/>
    <w:rsid w:val="004D1C55"/>
    <w:rsid w:val="004D2102"/>
    <w:rsid w:val="004D2592"/>
    <w:rsid w:val="004D4BFD"/>
    <w:rsid w:val="004D4DD0"/>
    <w:rsid w:val="004D68AF"/>
    <w:rsid w:val="004E0936"/>
    <w:rsid w:val="004E0CDB"/>
    <w:rsid w:val="004E342B"/>
    <w:rsid w:val="004E3C68"/>
    <w:rsid w:val="004E3E93"/>
    <w:rsid w:val="004E5391"/>
    <w:rsid w:val="004F13F8"/>
    <w:rsid w:val="004F1CF6"/>
    <w:rsid w:val="004F4DD6"/>
    <w:rsid w:val="004F7C8A"/>
    <w:rsid w:val="00500250"/>
    <w:rsid w:val="00500E38"/>
    <w:rsid w:val="00501864"/>
    <w:rsid w:val="00504070"/>
    <w:rsid w:val="005058C6"/>
    <w:rsid w:val="0050709B"/>
    <w:rsid w:val="00507F4C"/>
    <w:rsid w:val="0051094E"/>
    <w:rsid w:val="00510D50"/>
    <w:rsid w:val="00511BC1"/>
    <w:rsid w:val="005129FF"/>
    <w:rsid w:val="00513BEF"/>
    <w:rsid w:val="00514BED"/>
    <w:rsid w:val="00515DBE"/>
    <w:rsid w:val="005160D2"/>
    <w:rsid w:val="00517C19"/>
    <w:rsid w:val="00521166"/>
    <w:rsid w:val="00522FC0"/>
    <w:rsid w:val="00525A46"/>
    <w:rsid w:val="0052674F"/>
    <w:rsid w:val="005311B2"/>
    <w:rsid w:val="005331B7"/>
    <w:rsid w:val="00533C8E"/>
    <w:rsid w:val="00534855"/>
    <w:rsid w:val="005352F9"/>
    <w:rsid w:val="005358AD"/>
    <w:rsid w:val="00536193"/>
    <w:rsid w:val="00540388"/>
    <w:rsid w:val="00540E67"/>
    <w:rsid w:val="005417C5"/>
    <w:rsid w:val="00542E1B"/>
    <w:rsid w:val="005444B7"/>
    <w:rsid w:val="005448C3"/>
    <w:rsid w:val="00546EFE"/>
    <w:rsid w:val="00550464"/>
    <w:rsid w:val="00552617"/>
    <w:rsid w:val="0055280D"/>
    <w:rsid w:val="00554FD7"/>
    <w:rsid w:val="00560E86"/>
    <w:rsid w:val="00564302"/>
    <w:rsid w:val="0056520C"/>
    <w:rsid w:val="005655E1"/>
    <w:rsid w:val="00565853"/>
    <w:rsid w:val="0056633B"/>
    <w:rsid w:val="0056641D"/>
    <w:rsid w:val="005668E4"/>
    <w:rsid w:val="005669A1"/>
    <w:rsid w:val="00566D61"/>
    <w:rsid w:val="00567017"/>
    <w:rsid w:val="0056787F"/>
    <w:rsid w:val="00570878"/>
    <w:rsid w:val="00570CC7"/>
    <w:rsid w:val="005722EB"/>
    <w:rsid w:val="005729F8"/>
    <w:rsid w:val="00572F68"/>
    <w:rsid w:val="005745A8"/>
    <w:rsid w:val="00576039"/>
    <w:rsid w:val="00576B0F"/>
    <w:rsid w:val="00580338"/>
    <w:rsid w:val="00582022"/>
    <w:rsid w:val="00582643"/>
    <w:rsid w:val="00584553"/>
    <w:rsid w:val="0058566E"/>
    <w:rsid w:val="005873A9"/>
    <w:rsid w:val="00590ED6"/>
    <w:rsid w:val="0059488A"/>
    <w:rsid w:val="00596D0C"/>
    <w:rsid w:val="00597C3D"/>
    <w:rsid w:val="005A05C2"/>
    <w:rsid w:val="005A0A24"/>
    <w:rsid w:val="005A0AED"/>
    <w:rsid w:val="005A18A1"/>
    <w:rsid w:val="005A1D60"/>
    <w:rsid w:val="005A29E9"/>
    <w:rsid w:val="005A326E"/>
    <w:rsid w:val="005A3552"/>
    <w:rsid w:val="005A4268"/>
    <w:rsid w:val="005A48F0"/>
    <w:rsid w:val="005A589A"/>
    <w:rsid w:val="005A5C5C"/>
    <w:rsid w:val="005A65E3"/>
    <w:rsid w:val="005A6E7E"/>
    <w:rsid w:val="005B391F"/>
    <w:rsid w:val="005B518B"/>
    <w:rsid w:val="005B5DD1"/>
    <w:rsid w:val="005B63D6"/>
    <w:rsid w:val="005C122C"/>
    <w:rsid w:val="005C3871"/>
    <w:rsid w:val="005C71B8"/>
    <w:rsid w:val="005D0748"/>
    <w:rsid w:val="005D144C"/>
    <w:rsid w:val="005D318A"/>
    <w:rsid w:val="005D4306"/>
    <w:rsid w:val="005E0170"/>
    <w:rsid w:val="005E0273"/>
    <w:rsid w:val="005E0463"/>
    <w:rsid w:val="005E09E0"/>
    <w:rsid w:val="005E0E49"/>
    <w:rsid w:val="005E48F2"/>
    <w:rsid w:val="005F1635"/>
    <w:rsid w:val="005F1A25"/>
    <w:rsid w:val="005F2B47"/>
    <w:rsid w:val="005F5C5F"/>
    <w:rsid w:val="005F6DF3"/>
    <w:rsid w:val="005F6EC0"/>
    <w:rsid w:val="005F7C43"/>
    <w:rsid w:val="005F7E36"/>
    <w:rsid w:val="005F7EA8"/>
    <w:rsid w:val="006015E4"/>
    <w:rsid w:val="00604792"/>
    <w:rsid w:val="00606091"/>
    <w:rsid w:val="00607884"/>
    <w:rsid w:val="00607F7A"/>
    <w:rsid w:val="006120CD"/>
    <w:rsid w:val="00614311"/>
    <w:rsid w:val="00614E02"/>
    <w:rsid w:val="00617088"/>
    <w:rsid w:val="00620873"/>
    <w:rsid w:val="00623FCE"/>
    <w:rsid w:val="00626625"/>
    <w:rsid w:val="00631705"/>
    <w:rsid w:val="006327B3"/>
    <w:rsid w:val="00636026"/>
    <w:rsid w:val="00636BF8"/>
    <w:rsid w:val="00636DD7"/>
    <w:rsid w:val="00640F3C"/>
    <w:rsid w:val="00641A96"/>
    <w:rsid w:val="00642715"/>
    <w:rsid w:val="00643992"/>
    <w:rsid w:val="0064436E"/>
    <w:rsid w:val="00644CC8"/>
    <w:rsid w:val="00645C43"/>
    <w:rsid w:val="00646320"/>
    <w:rsid w:val="00647CC3"/>
    <w:rsid w:val="00650A62"/>
    <w:rsid w:val="00651F7C"/>
    <w:rsid w:val="00651FD2"/>
    <w:rsid w:val="0065241C"/>
    <w:rsid w:val="00653FC3"/>
    <w:rsid w:val="006541A0"/>
    <w:rsid w:val="00654622"/>
    <w:rsid w:val="00655D5A"/>
    <w:rsid w:val="00656786"/>
    <w:rsid w:val="00656892"/>
    <w:rsid w:val="006569A5"/>
    <w:rsid w:val="00656B60"/>
    <w:rsid w:val="00656B6A"/>
    <w:rsid w:val="006573ED"/>
    <w:rsid w:val="00662987"/>
    <w:rsid w:val="00662EE1"/>
    <w:rsid w:val="006637CF"/>
    <w:rsid w:val="0066507A"/>
    <w:rsid w:val="006669AF"/>
    <w:rsid w:val="00666F66"/>
    <w:rsid w:val="0067088A"/>
    <w:rsid w:val="00672DFE"/>
    <w:rsid w:val="006768FD"/>
    <w:rsid w:val="00676DC8"/>
    <w:rsid w:val="00676ED1"/>
    <w:rsid w:val="006771EF"/>
    <w:rsid w:val="00677B81"/>
    <w:rsid w:val="006873B1"/>
    <w:rsid w:val="00687CA2"/>
    <w:rsid w:val="006920EA"/>
    <w:rsid w:val="006921E9"/>
    <w:rsid w:val="00694D36"/>
    <w:rsid w:val="006972C1"/>
    <w:rsid w:val="006A2BEF"/>
    <w:rsid w:val="006A2EEC"/>
    <w:rsid w:val="006A55A6"/>
    <w:rsid w:val="006A581E"/>
    <w:rsid w:val="006B005C"/>
    <w:rsid w:val="006B0F67"/>
    <w:rsid w:val="006B1863"/>
    <w:rsid w:val="006B1A9F"/>
    <w:rsid w:val="006B2292"/>
    <w:rsid w:val="006B35AE"/>
    <w:rsid w:val="006B3CA2"/>
    <w:rsid w:val="006B4495"/>
    <w:rsid w:val="006B4E10"/>
    <w:rsid w:val="006B77A7"/>
    <w:rsid w:val="006B7B46"/>
    <w:rsid w:val="006C0B9E"/>
    <w:rsid w:val="006C101E"/>
    <w:rsid w:val="006C150F"/>
    <w:rsid w:val="006C22E8"/>
    <w:rsid w:val="006C395D"/>
    <w:rsid w:val="006C494A"/>
    <w:rsid w:val="006C595F"/>
    <w:rsid w:val="006C6684"/>
    <w:rsid w:val="006D0742"/>
    <w:rsid w:val="006D0BC5"/>
    <w:rsid w:val="006D119C"/>
    <w:rsid w:val="006D16CE"/>
    <w:rsid w:val="006D3EE1"/>
    <w:rsid w:val="006D64C3"/>
    <w:rsid w:val="006D7565"/>
    <w:rsid w:val="006E0923"/>
    <w:rsid w:val="006E2609"/>
    <w:rsid w:val="006E3415"/>
    <w:rsid w:val="006E4226"/>
    <w:rsid w:val="006F0706"/>
    <w:rsid w:val="006F1040"/>
    <w:rsid w:val="006F2A20"/>
    <w:rsid w:val="006F71AB"/>
    <w:rsid w:val="00702B6F"/>
    <w:rsid w:val="007036C6"/>
    <w:rsid w:val="00704859"/>
    <w:rsid w:val="007068FD"/>
    <w:rsid w:val="0071089E"/>
    <w:rsid w:val="00713D3A"/>
    <w:rsid w:val="00713D9C"/>
    <w:rsid w:val="00713E53"/>
    <w:rsid w:val="00714E05"/>
    <w:rsid w:val="00714EE1"/>
    <w:rsid w:val="0071661A"/>
    <w:rsid w:val="00717471"/>
    <w:rsid w:val="00717810"/>
    <w:rsid w:val="00717C75"/>
    <w:rsid w:val="00720A3A"/>
    <w:rsid w:val="00721ECC"/>
    <w:rsid w:val="00722666"/>
    <w:rsid w:val="007230ED"/>
    <w:rsid w:val="00726C51"/>
    <w:rsid w:val="0073262A"/>
    <w:rsid w:val="00733140"/>
    <w:rsid w:val="007331B3"/>
    <w:rsid w:val="007354B9"/>
    <w:rsid w:val="00740D5B"/>
    <w:rsid w:val="00742D0E"/>
    <w:rsid w:val="0074332E"/>
    <w:rsid w:val="00744773"/>
    <w:rsid w:val="00745557"/>
    <w:rsid w:val="00747380"/>
    <w:rsid w:val="00750B42"/>
    <w:rsid w:val="007512CF"/>
    <w:rsid w:val="00752F4D"/>
    <w:rsid w:val="00752FE0"/>
    <w:rsid w:val="0075465E"/>
    <w:rsid w:val="007546DC"/>
    <w:rsid w:val="00754AED"/>
    <w:rsid w:val="007558B3"/>
    <w:rsid w:val="007558D2"/>
    <w:rsid w:val="00756DDA"/>
    <w:rsid w:val="0076285C"/>
    <w:rsid w:val="00762DAD"/>
    <w:rsid w:val="00763E73"/>
    <w:rsid w:val="007656E1"/>
    <w:rsid w:val="007673F6"/>
    <w:rsid w:val="00771117"/>
    <w:rsid w:val="00773B94"/>
    <w:rsid w:val="00775A3E"/>
    <w:rsid w:val="007800DB"/>
    <w:rsid w:val="0078070F"/>
    <w:rsid w:val="00781428"/>
    <w:rsid w:val="00785033"/>
    <w:rsid w:val="007857A3"/>
    <w:rsid w:val="007860A7"/>
    <w:rsid w:val="00786CB9"/>
    <w:rsid w:val="00787120"/>
    <w:rsid w:val="00794667"/>
    <w:rsid w:val="00794E22"/>
    <w:rsid w:val="007970A6"/>
    <w:rsid w:val="007A05BE"/>
    <w:rsid w:val="007A0CA1"/>
    <w:rsid w:val="007A10F6"/>
    <w:rsid w:val="007A1BA3"/>
    <w:rsid w:val="007A4698"/>
    <w:rsid w:val="007A5BD3"/>
    <w:rsid w:val="007A644E"/>
    <w:rsid w:val="007A6490"/>
    <w:rsid w:val="007A7E6F"/>
    <w:rsid w:val="007B2081"/>
    <w:rsid w:val="007B2C7B"/>
    <w:rsid w:val="007B2EDA"/>
    <w:rsid w:val="007B76BA"/>
    <w:rsid w:val="007C2083"/>
    <w:rsid w:val="007C2544"/>
    <w:rsid w:val="007C7288"/>
    <w:rsid w:val="007C72C0"/>
    <w:rsid w:val="007C7DD1"/>
    <w:rsid w:val="007D3143"/>
    <w:rsid w:val="007D4B93"/>
    <w:rsid w:val="007D5315"/>
    <w:rsid w:val="007D564E"/>
    <w:rsid w:val="007D61A0"/>
    <w:rsid w:val="007D6336"/>
    <w:rsid w:val="007D7485"/>
    <w:rsid w:val="007E0627"/>
    <w:rsid w:val="007E1020"/>
    <w:rsid w:val="007E1EAA"/>
    <w:rsid w:val="007E3CE5"/>
    <w:rsid w:val="007E5467"/>
    <w:rsid w:val="007E5E8E"/>
    <w:rsid w:val="007E7B38"/>
    <w:rsid w:val="007E7F61"/>
    <w:rsid w:val="007F1939"/>
    <w:rsid w:val="007F3DC5"/>
    <w:rsid w:val="007F40FB"/>
    <w:rsid w:val="007F4F40"/>
    <w:rsid w:val="007F72A2"/>
    <w:rsid w:val="008030AD"/>
    <w:rsid w:val="0080396E"/>
    <w:rsid w:val="00803EA7"/>
    <w:rsid w:val="00805A65"/>
    <w:rsid w:val="00806569"/>
    <w:rsid w:val="00806F88"/>
    <w:rsid w:val="00807558"/>
    <w:rsid w:val="00810256"/>
    <w:rsid w:val="00811788"/>
    <w:rsid w:val="00812C4A"/>
    <w:rsid w:val="00814489"/>
    <w:rsid w:val="00816C06"/>
    <w:rsid w:val="008217DD"/>
    <w:rsid w:val="00830CC5"/>
    <w:rsid w:val="008311B4"/>
    <w:rsid w:val="008314CA"/>
    <w:rsid w:val="00832F3D"/>
    <w:rsid w:val="008361F9"/>
    <w:rsid w:val="00837576"/>
    <w:rsid w:val="00837A10"/>
    <w:rsid w:val="00843F3E"/>
    <w:rsid w:val="00845A48"/>
    <w:rsid w:val="00846276"/>
    <w:rsid w:val="00850607"/>
    <w:rsid w:val="008510AC"/>
    <w:rsid w:val="00853319"/>
    <w:rsid w:val="0085335C"/>
    <w:rsid w:val="00857D07"/>
    <w:rsid w:val="00864F9A"/>
    <w:rsid w:val="008660B1"/>
    <w:rsid w:val="0086661D"/>
    <w:rsid w:val="0087192A"/>
    <w:rsid w:val="008719CB"/>
    <w:rsid w:val="00872D9D"/>
    <w:rsid w:val="00872E4D"/>
    <w:rsid w:val="00873376"/>
    <w:rsid w:val="00875DFB"/>
    <w:rsid w:val="00877D6A"/>
    <w:rsid w:val="0088013E"/>
    <w:rsid w:val="00880E4A"/>
    <w:rsid w:val="00880F30"/>
    <w:rsid w:val="0088200E"/>
    <w:rsid w:val="00884555"/>
    <w:rsid w:val="00885224"/>
    <w:rsid w:val="00885940"/>
    <w:rsid w:val="00885F1A"/>
    <w:rsid w:val="00887FBF"/>
    <w:rsid w:val="00890866"/>
    <w:rsid w:val="00890F5A"/>
    <w:rsid w:val="00891A47"/>
    <w:rsid w:val="0089466C"/>
    <w:rsid w:val="008A074A"/>
    <w:rsid w:val="008A4984"/>
    <w:rsid w:val="008A5DBC"/>
    <w:rsid w:val="008B28DB"/>
    <w:rsid w:val="008B31A6"/>
    <w:rsid w:val="008B4783"/>
    <w:rsid w:val="008B52F8"/>
    <w:rsid w:val="008C4EF0"/>
    <w:rsid w:val="008D0AD0"/>
    <w:rsid w:val="008D1821"/>
    <w:rsid w:val="008D2901"/>
    <w:rsid w:val="008D4566"/>
    <w:rsid w:val="008D4C61"/>
    <w:rsid w:val="008D6089"/>
    <w:rsid w:val="008D6161"/>
    <w:rsid w:val="008D7196"/>
    <w:rsid w:val="008E0D32"/>
    <w:rsid w:val="008E3B31"/>
    <w:rsid w:val="008E43A1"/>
    <w:rsid w:val="008E473B"/>
    <w:rsid w:val="008E5FE0"/>
    <w:rsid w:val="008F0088"/>
    <w:rsid w:val="008F2315"/>
    <w:rsid w:val="008F264A"/>
    <w:rsid w:val="008F2EB6"/>
    <w:rsid w:val="008F4261"/>
    <w:rsid w:val="008F461C"/>
    <w:rsid w:val="008F67DC"/>
    <w:rsid w:val="008F686F"/>
    <w:rsid w:val="00902A63"/>
    <w:rsid w:val="0090452F"/>
    <w:rsid w:val="00904726"/>
    <w:rsid w:val="00904C1E"/>
    <w:rsid w:val="00906388"/>
    <w:rsid w:val="0090670D"/>
    <w:rsid w:val="00907B88"/>
    <w:rsid w:val="00911C45"/>
    <w:rsid w:val="00911DE0"/>
    <w:rsid w:val="009120C2"/>
    <w:rsid w:val="009133F3"/>
    <w:rsid w:val="00913737"/>
    <w:rsid w:val="00913EFC"/>
    <w:rsid w:val="00914D94"/>
    <w:rsid w:val="009152A8"/>
    <w:rsid w:val="009215DE"/>
    <w:rsid w:val="00921D2D"/>
    <w:rsid w:val="009269FD"/>
    <w:rsid w:val="009271B0"/>
    <w:rsid w:val="00931ED3"/>
    <w:rsid w:val="009451FE"/>
    <w:rsid w:val="009462FA"/>
    <w:rsid w:val="009467FB"/>
    <w:rsid w:val="00946A49"/>
    <w:rsid w:val="00946EBD"/>
    <w:rsid w:val="009476B4"/>
    <w:rsid w:val="00950901"/>
    <w:rsid w:val="00951988"/>
    <w:rsid w:val="00960485"/>
    <w:rsid w:val="0096400A"/>
    <w:rsid w:val="00965A81"/>
    <w:rsid w:val="00972D83"/>
    <w:rsid w:val="00975AC9"/>
    <w:rsid w:val="0098055E"/>
    <w:rsid w:val="00981EA8"/>
    <w:rsid w:val="009825ED"/>
    <w:rsid w:val="0098367C"/>
    <w:rsid w:val="009871B5"/>
    <w:rsid w:val="009879E5"/>
    <w:rsid w:val="00991060"/>
    <w:rsid w:val="0099468D"/>
    <w:rsid w:val="00994D79"/>
    <w:rsid w:val="009A1A0A"/>
    <w:rsid w:val="009A1E71"/>
    <w:rsid w:val="009A4830"/>
    <w:rsid w:val="009A5DE5"/>
    <w:rsid w:val="009A67A1"/>
    <w:rsid w:val="009A6F8F"/>
    <w:rsid w:val="009A708C"/>
    <w:rsid w:val="009A7AF7"/>
    <w:rsid w:val="009B304D"/>
    <w:rsid w:val="009B4139"/>
    <w:rsid w:val="009B5AA3"/>
    <w:rsid w:val="009B7A2E"/>
    <w:rsid w:val="009C1C43"/>
    <w:rsid w:val="009C4315"/>
    <w:rsid w:val="009C5AAB"/>
    <w:rsid w:val="009C604D"/>
    <w:rsid w:val="009C65A8"/>
    <w:rsid w:val="009C6614"/>
    <w:rsid w:val="009C7FBC"/>
    <w:rsid w:val="009D0976"/>
    <w:rsid w:val="009D2A9A"/>
    <w:rsid w:val="009D335F"/>
    <w:rsid w:val="009D53A0"/>
    <w:rsid w:val="009D6765"/>
    <w:rsid w:val="009D6B1C"/>
    <w:rsid w:val="009D6E79"/>
    <w:rsid w:val="009D7079"/>
    <w:rsid w:val="009E0043"/>
    <w:rsid w:val="009E1242"/>
    <w:rsid w:val="009E1834"/>
    <w:rsid w:val="009E29B2"/>
    <w:rsid w:val="009E3B31"/>
    <w:rsid w:val="009E4523"/>
    <w:rsid w:val="009E567D"/>
    <w:rsid w:val="009E5C7C"/>
    <w:rsid w:val="009E6298"/>
    <w:rsid w:val="009E687E"/>
    <w:rsid w:val="009E6881"/>
    <w:rsid w:val="009E6B00"/>
    <w:rsid w:val="009E6B9A"/>
    <w:rsid w:val="009E7CE0"/>
    <w:rsid w:val="009F0B07"/>
    <w:rsid w:val="009F0FBA"/>
    <w:rsid w:val="009F1080"/>
    <w:rsid w:val="009F18E4"/>
    <w:rsid w:val="009F3A1E"/>
    <w:rsid w:val="009F60DD"/>
    <w:rsid w:val="009F7188"/>
    <w:rsid w:val="00A01DC1"/>
    <w:rsid w:val="00A01FE5"/>
    <w:rsid w:val="00A05654"/>
    <w:rsid w:val="00A05E91"/>
    <w:rsid w:val="00A072D6"/>
    <w:rsid w:val="00A101AC"/>
    <w:rsid w:val="00A102D9"/>
    <w:rsid w:val="00A11AF1"/>
    <w:rsid w:val="00A14105"/>
    <w:rsid w:val="00A1516F"/>
    <w:rsid w:val="00A1540A"/>
    <w:rsid w:val="00A16727"/>
    <w:rsid w:val="00A16D0A"/>
    <w:rsid w:val="00A1786C"/>
    <w:rsid w:val="00A235E4"/>
    <w:rsid w:val="00A24B7A"/>
    <w:rsid w:val="00A24D21"/>
    <w:rsid w:val="00A26169"/>
    <w:rsid w:val="00A279A6"/>
    <w:rsid w:val="00A27FFA"/>
    <w:rsid w:val="00A32AAB"/>
    <w:rsid w:val="00A34898"/>
    <w:rsid w:val="00A371BD"/>
    <w:rsid w:val="00A410FE"/>
    <w:rsid w:val="00A417E5"/>
    <w:rsid w:val="00A41F8E"/>
    <w:rsid w:val="00A43056"/>
    <w:rsid w:val="00A43241"/>
    <w:rsid w:val="00A448A6"/>
    <w:rsid w:val="00A47C15"/>
    <w:rsid w:val="00A47DDB"/>
    <w:rsid w:val="00A50996"/>
    <w:rsid w:val="00A51D08"/>
    <w:rsid w:val="00A52A59"/>
    <w:rsid w:val="00A53172"/>
    <w:rsid w:val="00A57780"/>
    <w:rsid w:val="00A629DF"/>
    <w:rsid w:val="00A62C60"/>
    <w:rsid w:val="00A63912"/>
    <w:rsid w:val="00A63ADA"/>
    <w:rsid w:val="00A63DB6"/>
    <w:rsid w:val="00A64C07"/>
    <w:rsid w:val="00A70372"/>
    <w:rsid w:val="00A7311F"/>
    <w:rsid w:val="00A73E9D"/>
    <w:rsid w:val="00A74F7F"/>
    <w:rsid w:val="00A75E21"/>
    <w:rsid w:val="00A777F6"/>
    <w:rsid w:val="00A77EC5"/>
    <w:rsid w:val="00A81357"/>
    <w:rsid w:val="00A848EA"/>
    <w:rsid w:val="00A86347"/>
    <w:rsid w:val="00A87BD0"/>
    <w:rsid w:val="00A9063C"/>
    <w:rsid w:val="00A91531"/>
    <w:rsid w:val="00A92BC2"/>
    <w:rsid w:val="00A944AA"/>
    <w:rsid w:val="00A9588F"/>
    <w:rsid w:val="00A96243"/>
    <w:rsid w:val="00A96EB2"/>
    <w:rsid w:val="00AA1B78"/>
    <w:rsid w:val="00AA1F13"/>
    <w:rsid w:val="00AA1F38"/>
    <w:rsid w:val="00AA454F"/>
    <w:rsid w:val="00AA79DE"/>
    <w:rsid w:val="00AB0A7A"/>
    <w:rsid w:val="00AB1B54"/>
    <w:rsid w:val="00AB3E31"/>
    <w:rsid w:val="00AB4ADE"/>
    <w:rsid w:val="00AB6CE4"/>
    <w:rsid w:val="00AC0320"/>
    <w:rsid w:val="00AC19D2"/>
    <w:rsid w:val="00AC2D95"/>
    <w:rsid w:val="00AC64F3"/>
    <w:rsid w:val="00AD0315"/>
    <w:rsid w:val="00AD0957"/>
    <w:rsid w:val="00AD2441"/>
    <w:rsid w:val="00AD2667"/>
    <w:rsid w:val="00AD6AB8"/>
    <w:rsid w:val="00AD6CF9"/>
    <w:rsid w:val="00AE05C6"/>
    <w:rsid w:val="00AE06A0"/>
    <w:rsid w:val="00AE13CD"/>
    <w:rsid w:val="00AE3968"/>
    <w:rsid w:val="00AE41D0"/>
    <w:rsid w:val="00AE62A3"/>
    <w:rsid w:val="00AF0E95"/>
    <w:rsid w:val="00AF641F"/>
    <w:rsid w:val="00AF680A"/>
    <w:rsid w:val="00AF692A"/>
    <w:rsid w:val="00B01D5F"/>
    <w:rsid w:val="00B051B1"/>
    <w:rsid w:val="00B1078E"/>
    <w:rsid w:val="00B12658"/>
    <w:rsid w:val="00B21509"/>
    <w:rsid w:val="00B229D9"/>
    <w:rsid w:val="00B2311A"/>
    <w:rsid w:val="00B23485"/>
    <w:rsid w:val="00B30830"/>
    <w:rsid w:val="00B30C23"/>
    <w:rsid w:val="00B31501"/>
    <w:rsid w:val="00B31BD7"/>
    <w:rsid w:val="00B3202B"/>
    <w:rsid w:val="00B32C64"/>
    <w:rsid w:val="00B32DD3"/>
    <w:rsid w:val="00B32ED2"/>
    <w:rsid w:val="00B33A49"/>
    <w:rsid w:val="00B34826"/>
    <w:rsid w:val="00B34895"/>
    <w:rsid w:val="00B34E9C"/>
    <w:rsid w:val="00B36E5F"/>
    <w:rsid w:val="00B41439"/>
    <w:rsid w:val="00B43276"/>
    <w:rsid w:val="00B435B8"/>
    <w:rsid w:val="00B43CB5"/>
    <w:rsid w:val="00B45BFA"/>
    <w:rsid w:val="00B470E6"/>
    <w:rsid w:val="00B51B9B"/>
    <w:rsid w:val="00B52683"/>
    <w:rsid w:val="00B52B5C"/>
    <w:rsid w:val="00B55589"/>
    <w:rsid w:val="00B56AF7"/>
    <w:rsid w:val="00B576BC"/>
    <w:rsid w:val="00B61FE2"/>
    <w:rsid w:val="00B62AAB"/>
    <w:rsid w:val="00B662CA"/>
    <w:rsid w:val="00B6790E"/>
    <w:rsid w:val="00B679A6"/>
    <w:rsid w:val="00B67C23"/>
    <w:rsid w:val="00B67CD7"/>
    <w:rsid w:val="00B73DA1"/>
    <w:rsid w:val="00B73F0D"/>
    <w:rsid w:val="00B73F21"/>
    <w:rsid w:val="00B752D9"/>
    <w:rsid w:val="00B75758"/>
    <w:rsid w:val="00B82608"/>
    <w:rsid w:val="00B82AA9"/>
    <w:rsid w:val="00B8396C"/>
    <w:rsid w:val="00B8581F"/>
    <w:rsid w:val="00B8715D"/>
    <w:rsid w:val="00B87E0B"/>
    <w:rsid w:val="00B92121"/>
    <w:rsid w:val="00B94C96"/>
    <w:rsid w:val="00B94FD5"/>
    <w:rsid w:val="00B9787C"/>
    <w:rsid w:val="00B97AF2"/>
    <w:rsid w:val="00BA1208"/>
    <w:rsid w:val="00BA15CD"/>
    <w:rsid w:val="00BA3367"/>
    <w:rsid w:val="00BA661A"/>
    <w:rsid w:val="00BA6AF2"/>
    <w:rsid w:val="00BB168D"/>
    <w:rsid w:val="00BB47FB"/>
    <w:rsid w:val="00BB6123"/>
    <w:rsid w:val="00BB6C8D"/>
    <w:rsid w:val="00BC0FC3"/>
    <w:rsid w:val="00BC2336"/>
    <w:rsid w:val="00BC54EE"/>
    <w:rsid w:val="00BD0AA1"/>
    <w:rsid w:val="00BD1707"/>
    <w:rsid w:val="00BD1891"/>
    <w:rsid w:val="00BD3105"/>
    <w:rsid w:val="00BD3F61"/>
    <w:rsid w:val="00BD4045"/>
    <w:rsid w:val="00BD67DE"/>
    <w:rsid w:val="00BD7186"/>
    <w:rsid w:val="00BE0424"/>
    <w:rsid w:val="00BE08BC"/>
    <w:rsid w:val="00BE204F"/>
    <w:rsid w:val="00BE216C"/>
    <w:rsid w:val="00BE32FC"/>
    <w:rsid w:val="00BE34B0"/>
    <w:rsid w:val="00BE4B05"/>
    <w:rsid w:val="00BE5042"/>
    <w:rsid w:val="00BE5BB8"/>
    <w:rsid w:val="00BE7574"/>
    <w:rsid w:val="00BF11F7"/>
    <w:rsid w:val="00BF228C"/>
    <w:rsid w:val="00BF2FCF"/>
    <w:rsid w:val="00BF32F8"/>
    <w:rsid w:val="00BF51A0"/>
    <w:rsid w:val="00BF5817"/>
    <w:rsid w:val="00BF6BCE"/>
    <w:rsid w:val="00BF7333"/>
    <w:rsid w:val="00BF77C7"/>
    <w:rsid w:val="00C0114E"/>
    <w:rsid w:val="00C01A84"/>
    <w:rsid w:val="00C03259"/>
    <w:rsid w:val="00C05852"/>
    <w:rsid w:val="00C07EF9"/>
    <w:rsid w:val="00C10223"/>
    <w:rsid w:val="00C121D8"/>
    <w:rsid w:val="00C12A8A"/>
    <w:rsid w:val="00C12B01"/>
    <w:rsid w:val="00C12E03"/>
    <w:rsid w:val="00C16154"/>
    <w:rsid w:val="00C1640A"/>
    <w:rsid w:val="00C16DBF"/>
    <w:rsid w:val="00C202A5"/>
    <w:rsid w:val="00C22E6C"/>
    <w:rsid w:val="00C24A8B"/>
    <w:rsid w:val="00C24D45"/>
    <w:rsid w:val="00C25455"/>
    <w:rsid w:val="00C2587B"/>
    <w:rsid w:val="00C27507"/>
    <w:rsid w:val="00C27AAF"/>
    <w:rsid w:val="00C32A11"/>
    <w:rsid w:val="00C32F2F"/>
    <w:rsid w:val="00C34510"/>
    <w:rsid w:val="00C34539"/>
    <w:rsid w:val="00C35F0A"/>
    <w:rsid w:val="00C36557"/>
    <w:rsid w:val="00C37F01"/>
    <w:rsid w:val="00C41DC2"/>
    <w:rsid w:val="00C42838"/>
    <w:rsid w:val="00C43D11"/>
    <w:rsid w:val="00C44CE0"/>
    <w:rsid w:val="00C47330"/>
    <w:rsid w:val="00C47372"/>
    <w:rsid w:val="00C521F7"/>
    <w:rsid w:val="00C53195"/>
    <w:rsid w:val="00C53D0A"/>
    <w:rsid w:val="00C56F16"/>
    <w:rsid w:val="00C60131"/>
    <w:rsid w:val="00C604E1"/>
    <w:rsid w:val="00C6169F"/>
    <w:rsid w:val="00C62D97"/>
    <w:rsid w:val="00C6469C"/>
    <w:rsid w:val="00C64C14"/>
    <w:rsid w:val="00C655D0"/>
    <w:rsid w:val="00C712B4"/>
    <w:rsid w:val="00C73266"/>
    <w:rsid w:val="00C74678"/>
    <w:rsid w:val="00C74995"/>
    <w:rsid w:val="00C75837"/>
    <w:rsid w:val="00C768E0"/>
    <w:rsid w:val="00C76A17"/>
    <w:rsid w:val="00C76AE4"/>
    <w:rsid w:val="00C80BD2"/>
    <w:rsid w:val="00C84E49"/>
    <w:rsid w:val="00C84F3C"/>
    <w:rsid w:val="00C84F51"/>
    <w:rsid w:val="00C8614F"/>
    <w:rsid w:val="00C86E08"/>
    <w:rsid w:val="00C87552"/>
    <w:rsid w:val="00C90B77"/>
    <w:rsid w:val="00C90D00"/>
    <w:rsid w:val="00C90FCD"/>
    <w:rsid w:val="00C9315A"/>
    <w:rsid w:val="00CA43BF"/>
    <w:rsid w:val="00CA4C8F"/>
    <w:rsid w:val="00CA4E77"/>
    <w:rsid w:val="00CA53E1"/>
    <w:rsid w:val="00CA5BC8"/>
    <w:rsid w:val="00CA630D"/>
    <w:rsid w:val="00CB00FF"/>
    <w:rsid w:val="00CB0C94"/>
    <w:rsid w:val="00CB1B38"/>
    <w:rsid w:val="00CB23B6"/>
    <w:rsid w:val="00CB2910"/>
    <w:rsid w:val="00CB343E"/>
    <w:rsid w:val="00CB4DBA"/>
    <w:rsid w:val="00CB502D"/>
    <w:rsid w:val="00CC320E"/>
    <w:rsid w:val="00CC68CA"/>
    <w:rsid w:val="00CC6AC9"/>
    <w:rsid w:val="00CC7BA1"/>
    <w:rsid w:val="00CD1021"/>
    <w:rsid w:val="00CD19A9"/>
    <w:rsid w:val="00CD1A47"/>
    <w:rsid w:val="00CD29E9"/>
    <w:rsid w:val="00CD2C3D"/>
    <w:rsid w:val="00CD2E8B"/>
    <w:rsid w:val="00CD5229"/>
    <w:rsid w:val="00CD54AD"/>
    <w:rsid w:val="00CD7821"/>
    <w:rsid w:val="00CD7984"/>
    <w:rsid w:val="00CE05A8"/>
    <w:rsid w:val="00CE0BF6"/>
    <w:rsid w:val="00CE2056"/>
    <w:rsid w:val="00CE3ECD"/>
    <w:rsid w:val="00CE4221"/>
    <w:rsid w:val="00CE68A9"/>
    <w:rsid w:val="00CF0F88"/>
    <w:rsid w:val="00CF1A93"/>
    <w:rsid w:val="00CF1DBE"/>
    <w:rsid w:val="00CF219C"/>
    <w:rsid w:val="00CF697E"/>
    <w:rsid w:val="00D02382"/>
    <w:rsid w:val="00D03592"/>
    <w:rsid w:val="00D03AA1"/>
    <w:rsid w:val="00D04584"/>
    <w:rsid w:val="00D04CED"/>
    <w:rsid w:val="00D0579C"/>
    <w:rsid w:val="00D06AE2"/>
    <w:rsid w:val="00D077C6"/>
    <w:rsid w:val="00D10A9D"/>
    <w:rsid w:val="00D12779"/>
    <w:rsid w:val="00D145E9"/>
    <w:rsid w:val="00D14BF9"/>
    <w:rsid w:val="00D17A33"/>
    <w:rsid w:val="00D207FB"/>
    <w:rsid w:val="00D22C22"/>
    <w:rsid w:val="00D24BA3"/>
    <w:rsid w:val="00D26EB3"/>
    <w:rsid w:val="00D33001"/>
    <w:rsid w:val="00D34513"/>
    <w:rsid w:val="00D36DE1"/>
    <w:rsid w:val="00D376D4"/>
    <w:rsid w:val="00D40EFC"/>
    <w:rsid w:val="00D41819"/>
    <w:rsid w:val="00D4279A"/>
    <w:rsid w:val="00D43B2F"/>
    <w:rsid w:val="00D44BDC"/>
    <w:rsid w:val="00D4705D"/>
    <w:rsid w:val="00D47DE5"/>
    <w:rsid w:val="00D53973"/>
    <w:rsid w:val="00D53EB7"/>
    <w:rsid w:val="00D54B4E"/>
    <w:rsid w:val="00D613E5"/>
    <w:rsid w:val="00D6171D"/>
    <w:rsid w:val="00D6340D"/>
    <w:rsid w:val="00D64FF2"/>
    <w:rsid w:val="00D659C6"/>
    <w:rsid w:val="00D66442"/>
    <w:rsid w:val="00D74B43"/>
    <w:rsid w:val="00D817B1"/>
    <w:rsid w:val="00D836A7"/>
    <w:rsid w:val="00D842D3"/>
    <w:rsid w:val="00D84985"/>
    <w:rsid w:val="00D84C16"/>
    <w:rsid w:val="00D84E2E"/>
    <w:rsid w:val="00D858F5"/>
    <w:rsid w:val="00D85A30"/>
    <w:rsid w:val="00D86E96"/>
    <w:rsid w:val="00D87EA2"/>
    <w:rsid w:val="00D9136B"/>
    <w:rsid w:val="00D955E8"/>
    <w:rsid w:val="00D96DC1"/>
    <w:rsid w:val="00DA2749"/>
    <w:rsid w:val="00DA4795"/>
    <w:rsid w:val="00DA4A7E"/>
    <w:rsid w:val="00DB1C63"/>
    <w:rsid w:val="00DB23D0"/>
    <w:rsid w:val="00DB2D07"/>
    <w:rsid w:val="00DB3467"/>
    <w:rsid w:val="00DB73FE"/>
    <w:rsid w:val="00DB7B1E"/>
    <w:rsid w:val="00DC06F3"/>
    <w:rsid w:val="00DC084D"/>
    <w:rsid w:val="00DC34E8"/>
    <w:rsid w:val="00DC4C9C"/>
    <w:rsid w:val="00DC62BA"/>
    <w:rsid w:val="00DC68F5"/>
    <w:rsid w:val="00DC6DD2"/>
    <w:rsid w:val="00DC73E5"/>
    <w:rsid w:val="00DC75C7"/>
    <w:rsid w:val="00DD020B"/>
    <w:rsid w:val="00DD2146"/>
    <w:rsid w:val="00DD308F"/>
    <w:rsid w:val="00DD4EEA"/>
    <w:rsid w:val="00DD51C5"/>
    <w:rsid w:val="00DD55DD"/>
    <w:rsid w:val="00DD5601"/>
    <w:rsid w:val="00DD66A9"/>
    <w:rsid w:val="00DE04E3"/>
    <w:rsid w:val="00DE1815"/>
    <w:rsid w:val="00DE1DED"/>
    <w:rsid w:val="00DE2668"/>
    <w:rsid w:val="00DE2ACF"/>
    <w:rsid w:val="00DE6C08"/>
    <w:rsid w:val="00DE7036"/>
    <w:rsid w:val="00DF0586"/>
    <w:rsid w:val="00DF5308"/>
    <w:rsid w:val="00DF5661"/>
    <w:rsid w:val="00E00E36"/>
    <w:rsid w:val="00E00FD4"/>
    <w:rsid w:val="00E0252C"/>
    <w:rsid w:val="00E04DDA"/>
    <w:rsid w:val="00E06A44"/>
    <w:rsid w:val="00E06B4D"/>
    <w:rsid w:val="00E06F34"/>
    <w:rsid w:val="00E06F3F"/>
    <w:rsid w:val="00E110E4"/>
    <w:rsid w:val="00E116BC"/>
    <w:rsid w:val="00E11C9C"/>
    <w:rsid w:val="00E161DC"/>
    <w:rsid w:val="00E203A2"/>
    <w:rsid w:val="00E20B25"/>
    <w:rsid w:val="00E2118C"/>
    <w:rsid w:val="00E26AA3"/>
    <w:rsid w:val="00E30161"/>
    <w:rsid w:val="00E302B0"/>
    <w:rsid w:val="00E31D87"/>
    <w:rsid w:val="00E32166"/>
    <w:rsid w:val="00E34C72"/>
    <w:rsid w:val="00E35252"/>
    <w:rsid w:val="00E36C42"/>
    <w:rsid w:val="00E36C4A"/>
    <w:rsid w:val="00E37695"/>
    <w:rsid w:val="00E37ADA"/>
    <w:rsid w:val="00E40FE8"/>
    <w:rsid w:val="00E46372"/>
    <w:rsid w:val="00E469E7"/>
    <w:rsid w:val="00E51800"/>
    <w:rsid w:val="00E52ED4"/>
    <w:rsid w:val="00E5471C"/>
    <w:rsid w:val="00E55337"/>
    <w:rsid w:val="00E56B9D"/>
    <w:rsid w:val="00E573C3"/>
    <w:rsid w:val="00E606A6"/>
    <w:rsid w:val="00E62499"/>
    <w:rsid w:val="00E675D0"/>
    <w:rsid w:val="00E7057C"/>
    <w:rsid w:val="00E712BC"/>
    <w:rsid w:val="00E71938"/>
    <w:rsid w:val="00E71DA3"/>
    <w:rsid w:val="00E73E08"/>
    <w:rsid w:val="00E774A6"/>
    <w:rsid w:val="00E83364"/>
    <w:rsid w:val="00E8347B"/>
    <w:rsid w:val="00E8447A"/>
    <w:rsid w:val="00E854E8"/>
    <w:rsid w:val="00E85821"/>
    <w:rsid w:val="00E85A73"/>
    <w:rsid w:val="00E85ADA"/>
    <w:rsid w:val="00E87B1B"/>
    <w:rsid w:val="00E9055A"/>
    <w:rsid w:val="00E9116A"/>
    <w:rsid w:val="00E9182B"/>
    <w:rsid w:val="00E948DF"/>
    <w:rsid w:val="00E95157"/>
    <w:rsid w:val="00EA051B"/>
    <w:rsid w:val="00EA06AB"/>
    <w:rsid w:val="00EA0A78"/>
    <w:rsid w:val="00EA17BE"/>
    <w:rsid w:val="00EA3266"/>
    <w:rsid w:val="00EA3504"/>
    <w:rsid w:val="00EA5EF0"/>
    <w:rsid w:val="00EA7CD8"/>
    <w:rsid w:val="00EB0F52"/>
    <w:rsid w:val="00EB151C"/>
    <w:rsid w:val="00EB6281"/>
    <w:rsid w:val="00EB7913"/>
    <w:rsid w:val="00EB79B7"/>
    <w:rsid w:val="00EB7CED"/>
    <w:rsid w:val="00EC1B8D"/>
    <w:rsid w:val="00EC1F94"/>
    <w:rsid w:val="00EC2472"/>
    <w:rsid w:val="00EC304A"/>
    <w:rsid w:val="00EC334B"/>
    <w:rsid w:val="00EC38B2"/>
    <w:rsid w:val="00EC3C15"/>
    <w:rsid w:val="00EC41E8"/>
    <w:rsid w:val="00EC57C3"/>
    <w:rsid w:val="00EC59CC"/>
    <w:rsid w:val="00EC7809"/>
    <w:rsid w:val="00ED1F51"/>
    <w:rsid w:val="00ED2012"/>
    <w:rsid w:val="00ED2634"/>
    <w:rsid w:val="00ED337F"/>
    <w:rsid w:val="00ED373F"/>
    <w:rsid w:val="00ED3D66"/>
    <w:rsid w:val="00ED46C2"/>
    <w:rsid w:val="00ED5A1A"/>
    <w:rsid w:val="00ED6FE9"/>
    <w:rsid w:val="00EE1AFA"/>
    <w:rsid w:val="00EE3DC2"/>
    <w:rsid w:val="00EE4923"/>
    <w:rsid w:val="00EE5F90"/>
    <w:rsid w:val="00EE6B03"/>
    <w:rsid w:val="00EF0417"/>
    <w:rsid w:val="00EF0B87"/>
    <w:rsid w:val="00EF2833"/>
    <w:rsid w:val="00EF6AC9"/>
    <w:rsid w:val="00EF736A"/>
    <w:rsid w:val="00EF793A"/>
    <w:rsid w:val="00F01763"/>
    <w:rsid w:val="00F03563"/>
    <w:rsid w:val="00F03ED2"/>
    <w:rsid w:val="00F04073"/>
    <w:rsid w:val="00F05643"/>
    <w:rsid w:val="00F05FA2"/>
    <w:rsid w:val="00F06E99"/>
    <w:rsid w:val="00F07DDD"/>
    <w:rsid w:val="00F128BB"/>
    <w:rsid w:val="00F137A6"/>
    <w:rsid w:val="00F14DC1"/>
    <w:rsid w:val="00F21DB5"/>
    <w:rsid w:val="00F27CED"/>
    <w:rsid w:val="00F30010"/>
    <w:rsid w:val="00F32166"/>
    <w:rsid w:val="00F33DB7"/>
    <w:rsid w:val="00F37B0C"/>
    <w:rsid w:val="00F42438"/>
    <w:rsid w:val="00F42B8F"/>
    <w:rsid w:val="00F42FAC"/>
    <w:rsid w:val="00F437B6"/>
    <w:rsid w:val="00F45463"/>
    <w:rsid w:val="00F45595"/>
    <w:rsid w:val="00F4583C"/>
    <w:rsid w:val="00F4725E"/>
    <w:rsid w:val="00F4732F"/>
    <w:rsid w:val="00F477A5"/>
    <w:rsid w:val="00F5069B"/>
    <w:rsid w:val="00F506AB"/>
    <w:rsid w:val="00F50EC5"/>
    <w:rsid w:val="00F57018"/>
    <w:rsid w:val="00F602AA"/>
    <w:rsid w:val="00F61854"/>
    <w:rsid w:val="00F61BE8"/>
    <w:rsid w:val="00F63049"/>
    <w:rsid w:val="00F6409B"/>
    <w:rsid w:val="00F66258"/>
    <w:rsid w:val="00F75BAF"/>
    <w:rsid w:val="00F775DC"/>
    <w:rsid w:val="00F82749"/>
    <w:rsid w:val="00F82B77"/>
    <w:rsid w:val="00F82F94"/>
    <w:rsid w:val="00F831D3"/>
    <w:rsid w:val="00F83394"/>
    <w:rsid w:val="00F83830"/>
    <w:rsid w:val="00F859A0"/>
    <w:rsid w:val="00F859A8"/>
    <w:rsid w:val="00F8715F"/>
    <w:rsid w:val="00F90231"/>
    <w:rsid w:val="00F9113B"/>
    <w:rsid w:val="00F930B5"/>
    <w:rsid w:val="00F95A62"/>
    <w:rsid w:val="00FA0F3F"/>
    <w:rsid w:val="00FA101F"/>
    <w:rsid w:val="00FA4029"/>
    <w:rsid w:val="00FA555A"/>
    <w:rsid w:val="00FA63CB"/>
    <w:rsid w:val="00FA64EC"/>
    <w:rsid w:val="00FA65D9"/>
    <w:rsid w:val="00FA70B0"/>
    <w:rsid w:val="00FB5ACB"/>
    <w:rsid w:val="00FB73D2"/>
    <w:rsid w:val="00FC08CC"/>
    <w:rsid w:val="00FC3BB8"/>
    <w:rsid w:val="00FC76BB"/>
    <w:rsid w:val="00FC7F27"/>
    <w:rsid w:val="00FD35EF"/>
    <w:rsid w:val="00FE17DF"/>
    <w:rsid w:val="00FE3F9E"/>
    <w:rsid w:val="00FF07E7"/>
    <w:rsid w:val="00FF1330"/>
    <w:rsid w:val="00FF230B"/>
    <w:rsid w:val="00FF5B2F"/>
    <w:rsid w:val="00FF697C"/>
    <w:rsid w:val="00FF69CD"/>
    <w:rsid w:val="00FF6F72"/>
    <w:rsid w:val="00FF775A"/>
    <w:rsid w:val="00FF7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DF63C9"/>
  <w15:docId w15:val="{A6901D5F-1668-4870-806F-7F45DC86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8566E"/>
    <w:pPr>
      <w:suppressAutoHyphens/>
      <w:spacing w:after="0" w:line="240" w:lineRule="auto"/>
      <w:jc w:val="both"/>
    </w:pPr>
    <w:rPr>
      <w:rFonts w:ascii="Arial" w:eastAsia="Times New Roman" w:hAnsi="Arial" w:cs="Arial"/>
      <w:sz w:val="20"/>
      <w:szCs w:val="20"/>
      <w:lang w:eastAsia="ar-SA"/>
    </w:rPr>
  </w:style>
  <w:style w:type="paragraph" w:styleId="Nadpis2">
    <w:name w:val="heading 2"/>
    <w:basedOn w:val="Normln"/>
    <w:next w:val="Normln"/>
    <w:link w:val="Nadpis2Char"/>
    <w:uiPriority w:val="9"/>
    <w:unhideWhenUsed/>
    <w:qFormat/>
    <w:rsid w:val="007A5BD3"/>
    <w:pPr>
      <w:keepNext/>
      <w:suppressAutoHyphens w:val="0"/>
      <w:spacing w:before="240" w:after="60"/>
      <w:jc w:val="left"/>
      <w:outlineLvl w:val="1"/>
    </w:pPr>
    <w:rPr>
      <w:rFonts w:ascii="Cambria" w:hAnsi="Cambria" w:cs="Times New Roman"/>
      <w:b/>
      <w:bCs/>
      <w:i/>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9152A8"/>
    <w:rPr>
      <w:rFonts w:cs="Times New Roman"/>
      <w:color w:val="0000FF"/>
      <w:u w:val="single"/>
    </w:rPr>
  </w:style>
  <w:style w:type="paragraph" w:styleId="Zhlav">
    <w:name w:val="header"/>
    <w:basedOn w:val="Normln"/>
    <w:link w:val="ZhlavChar"/>
    <w:rsid w:val="009152A8"/>
    <w:pPr>
      <w:tabs>
        <w:tab w:val="center" w:pos="4536"/>
        <w:tab w:val="right" w:pos="9072"/>
      </w:tabs>
    </w:pPr>
  </w:style>
  <w:style w:type="character" w:customStyle="1" w:styleId="ZhlavChar">
    <w:name w:val="Záhlaví Char"/>
    <w:basedOn w:val="Standardnpsmoodstavce"/>
    <w:link w:val="Zhlav"/>
    <w:rsid w:val="009152A8"/>
    <w:rPr>
      <w:rFonts w:ascii="Arial" w:eastAsia="Times New Roman" w:hAnsi="Arial" w:cs="Arial"/>
      <w:sz w:val="20"/>
      <w:szCs w:val="20"/>
      <w:lang w:eastAsia="ar-SA"/>
    </w:rPr>
  </w:style>
  <w:style w:type="paragraph" w:styleId="Zpat">
    <w:name w:val="footer"/>
    <w:basedOn w:val="Normln"/>
    <w:link w:val="ZpatChar"/>
    <w:uiPriority w:val="99"/>
    <w:rsid w:val="009152A8"/>
    <w:pPr>
      <w:tabs>
        <w:tab w:val="center" w:pos="4153"/>
        <w:tab w:val="right" w:pos="8306"/>
      </w:tabs>
    </w:pPr>
  </w:style>
  <w:style w:type="character" w:customStyle="1" w:styleId="ZpatChar">
    <w:name w:val="Zápatí Char"/>
    <w:basedOn w:val="Standardnpsmoodstavce"/>
    <w:link w:val="Zpat"/>
    <w:uiPriority w:val="99"/>
    <w:rsid w:val="009152A8"/>
    <w:rPr>
      <w:rFonts w:ascii="Arial" w:eastAsia="Times New Roman" w:hAnsi="Arial" w:cs="Arial"/>
      <w:sz w:val="20"/>
      <w:szCs w:val="20"/>
      <w:lang w:eastAsia="ar-SA"/>
    </w:rPr>
  </w:style>
  <w:style w:type="paragraph" w:styleId="Nzev">
    <w:name w:val="Title"/>
    <w:basedOn w:val="Normln"/>
    <w:next w:val="Normln"/>
    <w:link w:val="NzevChar"/>
    <w:qFormat/>
    <w:rsid w:val="009152A8"/>
    <w:pPr>
      <w:spacing w:line="264" w:lineRule="auto"/>
      <w:jc w:val="center"/>
    </w:pPr>
    <w:rPr>
      <w:b/>
      <w:bCs/>
      <w:sz w:val="36"/>
      <w:szCs w:val="36"/>
    </w:rPr>
  </w:style>
  <w:style w:type="character" w:customStyle="1" w:styleId="NzevChar">
    <w:name w:val="Název Char"/>
    <w:basedOn w:val="Standardnpsmoodstavce"/>
    <w:link w:val="Nzev"/>
    <w:rsid w:val="009152A8"/>
    <w:rPr>
      <w:rFonts w:ascii="Arial" w:eastAsia="Times New Roman" w:hAnsi="Arial" w:cs="Arial"/>
      <w:b/>
      <w:bCs/>
      <w:sz w:val="36"/>
      <w:szCs w:val="36"/>
      <w:lang w:eastAsia="ar-SA"/>
    </w:rPr>
  </w:style>
  <w:style w:type="paragraph" w:styleId="Odstavecseseznamem">
    <w:name w:val="List Paragraph"/>
    <w:basedOn w:val="Normln"/>
    <w:uiPriority w:val="34"/>
    <w:qFormat/>
    <w:rsid w:val="009152A8"/>
    <w:pPr>
      <w:ind w:left="720"/>
      <w:contextualSpacing/>
    </w:pPr>
  </w:style>
  <w:style w:type="character" w:styleId="Zdraznnjemn">
    <w:name w:val="Subtle Emphasis"/>
    <w:basedOn w:val="Standardnpsmoodstavce"/>
    <w:uiPriority w:val="19"/>
    <w:qFormat/>
    <w:rsid w:val="009152A8"/>
    <w:rPr>
      <w:i/>
      <w:iCs/>
      <w:color w:val="808080" w:themeColor="text1" w:themeTint="7F"/>
    </w:rPr>
  </w:style>
  <w:style w:type="paragraph" w:customStyle="1" w:styleId="Styl">
    <w:name w:val="Styl"/>
    <w:rsid w:val="001A0725"/>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styleId="Zdraznn">
    <w:name w:val="Emphasis"/>
    <w:basedOn w:val="Standardnpsmoodstavce"/>
    <w:qFormat/>
    <w:rsid w:val="0036390B"/>
    <w:rPr>
      <w:i/>
      <w:iCs/>
    </w:rPr>
  </w:style>
  <w:style w:type="character" w:styleId="Odkaznakoment">
    <w:name w:val="annotation reference"/>
    <w:basedOn w:val="Standardnpsmoodstavce"/>
    <w:uiPriority w:val="99"/>
    <w:semiHidden/>
    <w:unhideWhenUsed/>
    <w:rsid w:val="001C0B95"/>
    <w:rPr>
      <w:sz w:val="16"/>
      <w:szCs w:val="16"/>
    </w:rPr>
  </w:style>
  <w:style w:type="paragraph" w:styleId="Textkomente">
    <w:name w:val="annotation text"/>
    <w:basedOn w:val="Normln"/>
    <w:link w:val="TextkomenteChar"/>
    <w:uiPriority w:val="99"/>
    <w:semiHidden/>
    <w:unhideWhenUsed/>
    <w:rsid w:val="001C0B95"/>
    <w:pPr>
      <w:suppressAutoHyphens w:val="0"/>
      <w:spacing w:after="200"/>
      <w:jc w:val="left"/>
    </w:pPr>
    <w:rPr>
      <w:rFonts w:ascii="Calibri" w:hAnsi="Calibri" w:cs="Times New Roman"/>
      <w:lang w:eastAsia="cs-CZ"/>
    </w:rPr>
  </w:style>
  <w:style w:type="character" w:customStyle="1" w:styleId="TextkomenteChar">
    <w:name w:val="Text komentáře Char"/>
    <w:basedOn w:val="Standardnpsmoodstavce"/>
    <w:link w:val="Textkomente"/>
    <w:uiPriority w:val="99"/>
    <w:semiHidden/>
    <w:rsid w:val="001C0B95"/>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1C0B95"/>
    <w:rPr>
      <w:rFonts w:ascii="Tahoma" w:hAnsi="Tahoma" w:cs="Tahoma"/>
      <w:sz w:val="16"/>
      <w:szCs w:val="16"/>
    </w:rPr>
  </w:style>
  <w:style w:type="character" w:customStyle="1" w:styleId="TextbublinyChar">
    <w:name w:val="Text bubliny Char"/>
    <w:basedOn w:val="Standardnpsmoodstavce"/>
    <w:link w:val="Textbubliny"/>
    <w:uiPriority w:val="99"/>
    <w:semiHidden/>
    <w:rsid w:val="001C0B95"/>
    <w:rPr>
      <w:rFonts w:ascii="Tahoma" w:eastAsia="Times New Roman" w:hAnsi="Tahoma" w:cs="Tahoma"/>
      <w:sz w:val="16"/>
      <w:szCs w:val="16"/>
      <w:lang w:eastAsia="ar-SA"/>
    </w:rPr>
  </w:style>
  <w:style w:type="paragraph" w:customStyle="1" w:styleId="Zkladntext21">
    <w:name w:val="Základní text 21"/>
    <w:basedOn w:val="Normln"/>
    <w:uiPriority w:val="99"/>
    <w:rsid w:val="00880E4A"/>
    <w:rPr>
      <w:rFonts w:cs="Times New Roman"/>
      <w:color w:val="000000"/>
    </w:rPr>
  </w:style>
  <w:style w:type="character" w:styleId="Siln">
    <w:name w:val="Strong"/>
    <w:basedOn w:val="Standardnpsmoodstavce"/>
    <w:uiPriority w:val="22"/>
    <w:qFormat/>
    <w:rsid w:val="001067EC"/>
    <w:rPr>
      <w:b/>
      <w:bCs/>
    </w:rPr>
  </w:style>
  <w:style w:type="paragraph" w:styleId="Pedmtkomente">
    <w:name w:val="annotation subject"/>
    <w:basedOn w:val="Textkomente"/>
    <w:next w:val="Textkomente"/>
    <w:link w:val="PedmtkomenteChar"/>
    <w:uiPriority w:val="99"/>
    <w:semiHidden/>
    <w:unhideWhenUsed/>
    <w:rsid w:val="00DB7B1E"/>
    <w:pPr>
      <w:suppressAutoHyphens/>
      <w:spacing w:after="0"/>
      <w:jc w:val="both"/>
    </w:pPr>
    <w:rPr>
      <w:rFonts w:ascii="Arial" w:hAnsi="Arial" w:cs="Arial"/>
      <w:b/>
      <w:bCs/>
      <w:lang w:eastAsia="ar-SA"/>
    </w:rPr>
  </w:style>
  <w:style w:type="character" w:customStyle="1" w:styleId="PedmtkomenteChar">
    <w:name w:val="Předmět komentáře Char"/>
    <w:basedOn w:val="TextkomenteChar"/>
    <w:link w:val="Pedmtkomente"/>
    <w:uiPriority w:val="99"/>
    <w:semiHidden/>
    <w:rsid w:val="00DB7B1E"/>
    <w:rPr>
      <w:rFonts w:ascii="Arial" w:eastAsia="Times New Roman" w:hAnsi="Arial" w:cs="Arial"/>
      <w:b/>
      <w:bCs/>
      <w:sz w:val="20"/>
      <w:szCs w:val="20"/>
      <w:lang w:eastAsia="ar-SA"/>
    </w:rPr>
  </w:style>
  <w:style w:type="paragraph" w:styleId="Zkladntext">
    <w:name w:val="Body Text"/>
    <w:basedOn w:val="Normln"/>
    <w:link w:val="ZkladntextChar"/>
    <w:semiHidden/>
    <w:rsid w:val="00F03ED2"/>
    <w:pPr>
      <w:suppressAutoHyphens w:val="0"/>
    </w:pPr>
    <w:rPr>
      <w:rFonts w:ascii="Times New Roman" w:hAnsi="Times New Roman" w:cs="Times New Roman"/>
      <w:sz w:val="24"/>
      <w:lang w:eastAsia="cs-CZ"/>
    </w:rPr>
  </w:style>
  <w:style w:type="character" w:customStyle="1" w:styleId="ZkladntextChar">
    <w:name w:val="Základní text Char"/>
    <w:basedOn w:val="Standardnpsmoodstavce"/>
    <w:link w:val="Zkladntext"/>
    <w:semiHidden/>
    <w:rsid w:val="00F03ED2"/>
    <w:rPr>
      <w:rFonts w:ascii="Times New Roman" w:eastAsia="Times New Roman" w:hAnsi="Times New Roman" w:cs="Times New Roman"/>
      <w:sz w:val="24"/>
      <w:szCs w:val="20"/>
      <w:lang w:eastAsia="cs-CZ"/>
    </w:rPr>
  </w:style>
  <w:style w:type="paragraph" w:customStyle="1" w:styleId="Default">
    <w:name w:val="Default"/>
    <w:rsid w:val="001618F8"/>
    <w:pPr>
      <w:autoSpaceDE w:val="0"/>
      <w:autoSpaceDN w:val="0"/>
      <w:adjustRightInd w:val="0"/>
      <w:spacing w:after="0" w:line="240" w:lineRule="auto"/>
    </w:pPr>
    <w:rPr>
      <w:rFonts w:ascii="Arial" w:eastAsia="Calibri" w:hAnsi="Arial" w:cs="Arial"/>
      <w:color w:val="000000"/>
      <w:sz w:val="24"/>
      <w:szCs w:val="24"/>
      <w:lang w:eastAsia="cs-CZ"/>
    </w:rPr>
  </w:style>
  <w:style w:type="paragraph" w:styleId="Revize">
    <w:name w:val="Revision"/>
    <w:hidden/>
    <w:uiPriority w:val="99"/>
    <w:semiHidden/>
    <w:rsid w:val="005E0E49"/>
    <w:pPr>
      <w:spacing w:after="0" w:line="240" w:lineRule="auto"/>
    </w:pPr>
    <w:rPr>
      <w:rFonts w:ascii="Arial" w:eastAsia="Times New Roman" w:hAnsi="Arial" w:cs="Arial"/>
      <w:sz w:val="20"/>
      <w:szCs w:val="20"/>
      <w:lang w:eastAsia="ar-SA"/>
    </w:rPr>
  </w:style>
  <w:style w:type="character" w:customStyle="1" w:styleId="Nadpis2Char">
    <w:name w:val="Nadpis 2 Char"/>
    <w:basedOn w:val="Standardnpsmoodstavce"/>
    <w:link w:val="Nadpis2"/>
    <w:uiPriority w:val="9"/>
    <w:rsid w:val="007A5BD3"/>
    <w:rPr>
      <w:rFonts w:ascii="Cambria" w:eastAsia="Times New Roman" w:hAnsi="Cambria" w:cs="Times New Roman"/>
      <w:b/>
      <w:bCs/>
      <w:i/>
      <w:iCs/>
      <w:sz w:val="28"/>
      <w:szCs w:val="28"/>
      <w:lang w:eastAsia="cs-CZ"/>
    </w:rPr>
  </w:style>
  <w:style w:type="paragraph" w:styleId="Zkladntext2">
    <w:name w:val="Body Text 2"/>
    <w:basedOn w:val="Normln"/>
    <w:link w:val="Zkladntext2Char"/>
    <w:uiPriority w:val="99"/>
    <w:unhideWhenUsed/>
    <w:rsid w:val="00653FC3"/>
    <w:pPr>
      <w:spacing w:after="120" w:line="480" w:lineRule="auto"/>
    </w:pPr>
  </w:style>
  <w:style w:type="character" w:customStyle="1" w:styleId="Zkladntext2Char">
    <w:name w:val="Základní text 2 Char"/>
    <w:basedOn w:val="Standardnpsmoodstavce"/>
    <w:link w:val="Zkladntext2"/>
    <w:uiPriority w:val="99"/>
    <w:rsid w:val="00653FC3"/>
    <w:rPr>
      <w:rFonts w:ascii="Arial" w:eastAsia="Times New Roman" w:hAnsi="Arial" w:cs="Arial"/>
      <w:sz w:val="20"/>
      <w:szCs w:val="20"/>
      <w:lang w:eastAsia="ar-SA"/>
    </w:rPr>
  </w:style>
  <w:style w:type="character" w:styleId="Sledovanodkaz">
    <w:name w:val="FollowedHyperlink"/>
    <w:basedOn w:val="Standardnpsmoodstavce"/>
    <w:uiPriority w:val="99"/>
    <w:semiHidden/>
    <w:unhideWhenUsed/>
    <w:rsid w:val="006C150F"/>
    <w:rPr>
      <w:color w:val="800080" w:themeColor="followedHyperlink"/>
      <w:u w:val="single"/>
    </w:rPr>
  </w:style>
  <w:style w:type="character" w:customStyle="1" w:styleId="UnresolvedMention">
    <w:name w:val="Unresolved Mention"/>
    <w:basedOn w:val="Standardnpsmoodstavce"/>
    <w:uiPriority w:val="99"/>
    <w:semiHidden/>
    <w:unhideWhenUsed/>
    <w:rsid w:val="00347E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39120">
      <w:bodyDiv w:val="1"/>
      <w:marLeft w:val="0"/>
      <w:marRight w:val="0"/>
      <w:marTop w:val="0"/>
      <w:marBottom w:val="0"/>
      <w:divBdr>
        <w:top w:val="none" w:sz="0" w:space="0" w:color="auto"/>
        <w:left w:val="none" w:sz="0" w:space="0" w:color="auto"/>
        <w:bottom w:val="none" w:sz="0" w:space="0" w:color="auto"/>
        <w:right w:val="none" w:sz="0" w:space="0" w:color="auto"/>
      </w:divBdr>
    </w:div>
    <w:div w:id="988823035">
      <w:bodyDiv w:val="1"/>
      <w:marLeft w:val="0"/>
      <w:marRight w:val="0"/>
      <w:marTop w:val="0"/>
      <w:marBottom w:val="0"/>
      <w:divBdr>
        <w:top w:val="none" w:sz="0" w:space="0" w:color="auto"/>
        <w:left w:val="none" w:sz="0" w:space="0" w:color="auto"/>
        <w:bottom w:val="none" w:sz="0" w:space="0" w:color="auto"/>
        <w:right w:val="none" w:sz="0" w:space="0" w:color="auto"/>
      </w:divBdr>
    </w:div>
    <w:div w:id="157543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ka.polackova@cssstod.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BDE91-7401-4996-91CB-6EABF126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23</Pages>
  <Words>6818</Words>
  <Characters>40229</Characters>
  <Application>Microsoft Office Word</Application>
  <DocSecurity>0</DocSecurity>
  <Lines>335</Lines>
  <Paragraphs>93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Lukáš Holub</dc:creator>
  <cp:lastModifiedBy>Vaculíková Lenka</cp:lastModifiedBy>
  <cp:revision>12</cp:revision>
  <cp:lastPrinted>2014-06-16T09:16:00Z</cp:lastPrinted>
  <dcterms:created xsi:type="dcterms:W3CDTF">2018-06-13T11:12:00Z</dcterms:created>
  <dcterms:modified xsi:type="dcterms:W3CDTF">2018-06-21T06:04:00Z</dcterms:modified>
</cp:coreProperties>
</file>